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F54A0" w14:textId="77777777" w:rsidR="00AE73F3" w:rsidRDefault="00AE73F3" w:rsidP="00AE73F3">
      <w:pPr>
        <w:ind w:left="-142"/>
        <w:rPr>
          <w:rFonts w:ascii="Arial" w:hAnsi="Arial" w:cs="Arial"/>
          <w:sz w:val="28"/>
          <w:szCs w:val="28"/>
        </w:rPr>
      </w:pPr>
    </w:p>
    <w:p w14:paraId="4398FA67" w14:textId="77777777" w:rsidR="00AE73F3" w:rsidRDefault="00AE73F3" w:rsidP="00AE73F3">
      <w:pPr>
        <w:ind w:left="-142"/>
        <w:rPr>
          <w:rFonts w:ascii="Arial" w:hAnsi="Arial" w:cs="Arial"/>
          <w:sz w:val="28"/>
          <w:szCs w:val="28"/>
        </w:rPr>
      </w:pPr>
    </w:p>
    <w:p w14:paraId="2E4F4244" w14:textId="77777777" w:rsidR="00AE73F3" w:rsidRDefault="00AE73F3" w:rsidP="00AE73F3">
      <w:pPr>
        <w:ind w:left="-142"/>
        <w:rPr>
          <w:rFonts w:ascii="Arial" w:hAnsi="Arial" w:cs="Arial"/>
          <w:sz w:val="28"/>
          <w:szCs w:val="28"/>
        </w:rPr>
      </w:pPr>
    </w:p>
    <w:p w14:paraId="79929574" w14:textId="77777777" w:rsidR="00AE73F3" w:rsidRDefault="00AE73F3" w:rsidP="00AE73F3">
      <w:pPr>
        <w:ind w:left="-142"/>
        <w:rPr>
          <w:rFonts w:ascii="Arial" w:hAnsi="Arial" w:cs="Arial"/>
          <w:sz w:val="28"/>
          <w:szCs w:val="28"/>
        </w:rPr>
      </w:pPr>
    </w:p>
    <w:p w14:paraId="4CCACFAE" w14:textId="77777777" w:rsidR="00AE73F3" w:rsidRDefault="00AE73F3" w:rsidP="00AE73F3">
      <w:pPr>
        <w:ind w:left="-142"/>
        <w:rPr>
          <w:rFonts w:ascii="Arial" w:hAnsi="Arial" w:cs="Arial"/>
          <w:sz w:val="28"/>
          <w:szCs w:val="28"/>
        </w:rPr>
      </w:pPr>
    </w:p>
    <w:p w14:paraId="3889EC36" w14:textId="77777777" w:rsidR="00AE73F3" w:rsidRDefault="00AE73F3" w:rsidP="00AE73F3">
      <w:pPr>
        <w:ind w:left="-142"/>
        <w:rPr>
          <w:rFonts w:ascii="Arial" w:hAnsi="Arial" w:cs="Arial"/>
          <w:sz w:val="28"/>
          <w:szCs w:val="28"/>
        </w:rPr>
      </w:pPr>
    </w:p>
    <w:p w14:paraId="6C5CC382" w14:textId="77777777" w:rsidR="00AE73F3" w:rsidRDefault="00AE73F3" w:rsidP="00AE73F3">
      <w:pPr>
        <w:ind w:left="-142"/>
        <w:rPr>
          <w:rFonts w:ascii="Arial" w:hAnsi="Arial" w:cs="Arial"/>
          <w:sz w:val="28"/>
          <w:szCs w:val="28"/>
        </w:rPr>
      </w:pPr>
    </w:p>
    <w:p w14:paraId="3A5519DB" w14:textId="682F0998" w:rsidR="00AE73F3" w:rsidRPr="002A5949" w:rsidRDefault="00AE73F3" w:rsidP="00AE73F3">
      <w:pPr>
        <w:ind w:left="-142"/>
        <w:rPr>
          <w:rFonts w:ascii="Arial" w:hAnsi="Arial" w:cs="Arial"/>
          <w:b/>
          <w:sz w:val="28"/>
          <w:szCs w:val="28"/>
        </w:rPr>
      </w:pPr>
      <w:r w:rsidRPr="002A5949">
        <w:rPr>
          <w:rFonts w:ascii="Arial" w:hAnsi="Arial" w:cs="Arial"/>
          <w:b/>
          <w:sz w:val="28"/>
          <w:szCs w:val="28"/>
        </w:rPr>
        <w:t xml:space="preserve">MK Playday Application Form </w:t>
      </w:r>
      <w:r w:rsidR="00FA1318">
        <w:rPr>
          <w:rFonts w:ascii="Arial" w:hAnsi="Arial" w:cs="Arial"/>
          <w:b/>
          <w:sz w:val="28"/>
          <w:szCs w:val="28"/>
        </w:rPr>
        <w:t>2022</w:t>
      </w:r>
      <w:r w:rsidR="002A5949">
        <w:rPr>
          <w:rFonts w:ascii="Arial" w:hAnsi="Arial" w:cs="Arial"/>
          <w:b/>
          <w:sz w:val="28"/>
          <w:szCs w:val="28"/>
        </w:rPr>
        <w:br/>
      </w:r>
    </w:p>
    <w:p w14:paraId="02A54EC3" w14:textId="31441983" w:rsidR="002A5949" w:rsidRPr="002C6EE9" w:rsidRDefault="002A5949" w:rsidP="00AE73F3">
      <w:pPr>
        <w:ind w:left="-142"/>
        <w:rPr>
          <w:rFonts w:ascii="Arial" w:hAnsi="Arial" w:cs="Arial"/>
          <w:sz w:val="28"/>
          <w:szCs w:val="28"/>
        </w:rPr>
      </w:pPr>
      <w:r>
        <w:rPr>
          <w:rFonts w:ascii="Arial" w:hAnsi="Arial" w:cs="Arial"/>
          <w:sz w:val="28"/>
          <w:szCs w:val="28"/>
        </w:rPr>
        <w:t xml:space="preserve">Wednesday </w:t>
      </w:r>
      <w:r w:rsidR="00FA1318">
        <w:rPr>
          <w:rFonts w:ascii="Arial" w:hAnsi="Arial" w:cs="Arial"/>
          <w:sz w:val="28"/>
          <w:szCs w:val="28"/>
        </w:rPr>
        <w:t>3</w:t>
      </w:r>
      <w:r>
        <w:rPr>
          <w:rFonts w:ascii="Arial" w:hAnsi="Arial" w:cs="Arial"/>
          <w:sz w:val="28"/>
          <w:szCs w:val="28"/>
        </w:rPr>
        <w:t xml:space="preserve"> August 20</w:t>
      </w:r>
      <w:r w:rsidR="00FA1318">
        <w:rPr>
          <w:rFonts w:ascii="Arial" w:hAnsi="Arial" w:cs="Arial"/>
          <w:sz w:val="28"/>
          <w:szCs w:val="28"/>
        </w:rPr>
        <w:t>22</w:t>
      </w:r>
      <w:r>
        <w:rPr>
          <w:rFonts w:ascii="Arial" w:hAnsi="Arial" w:cs="Arial"/>
          <w:sz w:val="28"/>
          <w:szCs w:val="28"/>
        </w:rPr>
        <w:t xml:space="preserve"> 11am - 4pm</w:t>
      </w:r>
      <w:r>
        <w:rPr>
          <w:rFonts w:ascii="Arial" w:hAnsi="Arial" w:cs="Arial"/>
          <w:sz w:val="28"/>
          <w:szCs w:val="28"/>
        </w:rPr>
        <w:br/>
        <w:t>Campbell Park</w:t>
      </w:r>
    </w:p>
    <w:p w14:paraId="6DCDBEBF" w14:textId="753805F0" w:rsidR="00AE73F3" w:rsidRDefault="00AE73F3" w:rsidP="00AE73F3">
      <w:pPr>
        <w:spacing w:line="276" w:lineRule="auto"/>
        <w:ind w:left="-142"/>
        <w:rPr>
          <w:rFonts w:ascii="Arial" w:hAnsi="Arial" w:cs="Arial"/>
          <w:sz w:val="20"/>
          <w:szCs w:val="20"/>
        </w:rPr>
      </w:pPr>
    </w:p>
    <w:p w14:paraId="091B9D93" w14:textId="2077D0F7" w:rsidR="00AE73F3" w:rsidRDefault="00AE73F3" w:rsidP="00AE73F3">
      <w:pPr>
        <w:spacing w:line="276" w:lineRule="auto"/>
        <w:ind w:left="-142"/>
        <w:rPr>
          <w:rFonts w:ascii="Arial" w:hAnsi="Arial" w:cs="Arial"/>
          <w:sz w:val="20"/>
          <w:szCs w:val="20"/>
        </w:rPr>
      </w:pPr>
      <w:r>
        <w:rPr>
          <w:rFonts w:ascii="Arial" w:hAnsi="Arial" w:cs="Arial"/>
          <w:sz w:val="20"/>
          <w:szCs w:val="20"/>
        </w:rPr>
        <w:t xml:space="preserve">Please fill out all boxes; any unfilled information will delay your application.  </w:t>
      </w:r>
      <w:r>
        <w:rPr>
          <w:rFonts w:ascii="Arial" w:hAnsi="Arial" w:cs="Arial"/>
          <w:sz w:val="20"/>
          <w:szCs w:val="20"/>
        </w:rPr>
        <w:br/>
      </w:r>
      <w:r>
        <w:rPr>
          <w:rFonts w:ascii="Arial" w:hAnsi="Arial" w:cs="Arial"/>
          <w:sz w:val="20"/>
          <w:szCs w:val="20"/>
        </w:rPr>
        <w:br/>
        <w:t xml:space="preserve">Applications </w:t>
      </w:r>
      <w:r w:rsidRPr="002C6EE9">
        <w:rPr>
          <w:rFonts w:ascii="Arial" w:hAnsi="Arial" w:cs="Arial"/>
          <w:sz w:val="20"/>
          <w:szCs w:val="20"/>
          <w:u w:val="single"/>
        </w:rPr>
        <w:t>must</w:t>
      </w:r>
      <w:r>
        <w:rPr>
          <w:rFonts w:ascii="Arial" w:hAnsi="Arial" w:cs="Arial"/>
          <w:sz w:val="20"/>
          <w:szCs w:val="20"/>
        </w:rPr>
        <w:t xml:space="preserve"> be accompanied by risk assessment and copy of public liability insurance.</w:t>
      </w:r>
    </w:p>
    <w:p w14:paraId="0378D15F" w14:textId="77777777" w:rsidR="00AE73F3" w:rsidRDefault="00AE73F3" w:rsidP="00AE73F3">
      <w:pPr>
        <w:rPr>
          <w:rFonts w:ascii="Arial" w:hAnsi="Arial" w:cs="Arial"/>
          <w:sz w:val="20"/>
          <w:szCs w:val="20"/>
        </w:rPr>
      </w:pPr>
    </w:p>
    <w:p w14:paraId="4D04C922" w14:textId="77777777" w:rsidR="00AE73F3" w:rsidRPr="006330B4" w:rsidRDefault="00AE73F3" w:rsidP="00AE73F3">
      <w:pPr>
        <w:ind w:left="-142"/>
        <w:rPr>
          <w:rFonts w:ascii="Arial" w:hAnsi="Arial" w:cs="Arial"/>
          <w:sz w:val="20"/>
          <w:szCs w:val="20"/>
        </w:rPr>
      </w:pPr>
      <w:r w:rsidRPr="00264EFB">
        <w:rPr>
          <w:rFonts w:ascii="Arial" w:hAnsi="Arial" w:cs="Arial"/>
          <w:b/>
          <w:sz w:val="20"/>
          <w:szCs w:val="20"/>
        </w:rPr>
        <w:t>Contact Details</w:t>
      </w:r>
      <w:r>
        <w:rPr>
          <w:rFonts w:ascii="Arial" w:hAnsi="Arial" w:cs="Arial"/>
          <w:sz w:val="20"/>
          <w:szCs w:val="20"/>
        </w:rPr>
        <w:t>:</w:t>
      </w:r>
      <w:r>
        <w:rPr>
          <w:rFonts w:ascii="Arial" w:hAnsi="Arial" w:cs="Arial"/>
          <w:sz w:val="20"/>
          <w:szCs w:val="20"/>
        </w:rPr>
        <w:br/>
      </w:r>
    </w:p>
    <w:tbl>
      <w:tblPr>
        <w:tblStyle w:val="TableGrid"/>
        <w:tblW w:w="0" w:type="auto"/>
        <w:tblInd w:w="-34" w:type="dxa"/>
        <w:tblLook w:val="04A0" w:firstRow="1" w:lastRow="0" w:firstColumn="1" w:lastColumn="0" w:noHBand="0" w:noVBand="1"/>
      </w:tblPr>
      <w:tblGrid>
        <w:gridCol w:w="3261"/>
        <w:gridCol w:w="6379"/>
      </w:tblGrid>
      <w:tr w:rsidR="00AE73F3" w14:paraId="3C411505" w14:textId="77777777" w:rsidTr="0037028F">
        <w:tc>
          <w:tcPr>
            <w:tcW w:w="3261" w:type="dxa"/>
          </w:tcPr>
          <w:p w14:paraId="4BA4E9DA" w14:textId="77777777" w:rsidR="00AE73F3" w:rsidRDefault="00AE73F3" w:rsidP="0037028F">
            <w:pPr>
              <w:rPr>
                <w:rFonts w:ascii="Arial" w:hAnsi="Arial" w:cs="Arial"/>
                <w:sz w:val="20"/>
                <w:szCs w:val="20"/>
              </w:rPr>
            </w:pPr>
            <w:r>
              <w:rPr>
                <w:rFonts w:ascii="Arial" w:hAnsi="Arial" w:cs="Arial"/>
                <w:sz w:val="20"/>
                <w:szCs w:val="20"/>
              </w:rPr>
              <w:t>Name:</w:t>
            </w:r>
          </w:p>
          <w:p w14:paraId="10AC3B7F" w14:textId="3C857347" w:rsidR="00AE73F3" w:rsidRDefault="00AE73F3" w:rsidP="0037028F">
            <w:pPr>
              <w:rPr>
                <w:rFonts w:ascii="Arial" w:hAnsi="Arial" w:cs="Arial"/>
                <w:sz w:val="20"/>
                <w:szCs w:val="20"/>
              </w:rPr>
            </w:pPr>
          </w:p>
        </w:tc>
        <w:tc>
          <w:tcPr>
            <w:tcW w:w="6379" w:type="dxa"/>
          </w:tcPr>
          <w:p w14:paraId="3A732ECF" w14:textId="6CE3BA96" w:rsidR="00AE73F3" w:rsidRDefault="00AE73F3" w:rsidP="0037028F">
            <w:pPr>
              <w:rPr>
                <w:rFonts w:ascii="Arial" w:hAnsi="Arial" w:cs="Arial"/>
                <w:sz w:val="20"/>
                <w:szCs w:val="20"/>
              </w:rPr>
            </w:pPr>
            <w:r>
              <w:rPr>
                <w:rFonts w:ascii="Arial" w:hAnsi="Arial" w:cs="Arial"/>
                <w:sz w:val="20"/>
                <w:szCs w:val="20"/>
              </w:rPr>
              <w:t xml:space="preserve">  </w:t>
            </w:r>
          </w:p>
          <w:p w14:paraId="6FD79376" w14:textId="77777777" w:rsidR="00AE73F3" w:rsidRDefault="00AE73F3" w:rsidP="0037028F">
            <w:pPr>
              <w:rPr>
                <w:rFonts w:ascii="Arial" w:hAnsi="Arial" w:cs="Arial"/>
                <w:sz w:val="20"/>
                <w:szCs w:val="20"/>
              </w:rPr>
            </w:pPr>
          </w:p>
        </w:tc>
      </w:tr>
      <w:tr w:rsidR="00AE73F3" w14:paraId="3B00FAA4" w14:textId="77777777" w:rsidTr="0037028F">
        <w:tc>
          <w:tcPr>
            <w:tcW w:w="3261" w:type="dxa"/>
          </w:tcPr>
          <w:p w14:paraId="27D04419" w14:textId="26DFB801" w:rsidR="00AE73F3" w:rsidRDefault="00AE73F3" w:rsidP="0037028F">
            <w:pPr>
              <w:rPr>
                <w:rFonts w:ascii="Arial" w:hAnsi="Arial" w:cs="Arial"/>
                <w:sz w:val="20"/>
                <w:szCs w:val="20"/>
              </w:rPr>
            </w:pPr>
            <w:r>
              <w:rPr>
                <w:rFonts w:ascii="Arial" w:hAnsi="Arial" w:cs="Arial"/>
                <w:sz w:val="20"/>
                <w:szCs w:val="20"/>
              </w:rPr>
              <w:t>Company</w:t>
            </w:r>
            <w:r w:rsidR="00152DD2">
              <w:rPr>
                <w:rFonts w:ascii="Arial" w:hAnsi="Arial" w:cs="Arial"/>
                <w:sz w:val="20"/>
                <w:szCs w:val="20"/>
              </w:rPr>
              <w:t>/Group</w:t>
            </w:r>
            <w:r>
              <w:rPr>
                <w:rFonts w:ascii="Arial" w:hAnsi="Arial" w:cs="Arial"/>
                <w:sz w:val="20"/>
                <w:szCs w:val="20"/>
              </w:rPr>
              <w:t xml:space="preserve"> name: </w:t>
            </w:r>
          </w:p>
          <w:p w14:paraId="7BD14068" w14:textId="77777777" w:rsidR="00AE73F3" w:rsidRDefault="00AE73F3" w:rsidP="0037028F">
            <w:pPr>
              <w:rPr>
                <w:rFonts w:ascii="Arial" w:hAnsi="Arial" w:cs="Arial"/>
                <w:sz w:val="20"/>
                <w:szCs w:val="20"/>
              </w:rPr>
            </w:pPr>
          </w:p>
        </w:tc>
        <w:tc>
          <w:tcPr>
            <w:tcW w:w="6379" w:type="dxa"/>
          </w:tcPr>
          <w:p w14:paraId="25A0C101" w14:textId="1EAE894A" w:rsidR="00AE73F3" w:rsidRDefault="00AE73F3" w:rsidP="0037028F">
            <w:pPr>
              <w:rPr>
                <w:rFonts w:ascii="Arial" w:hAnsi="Arial" w:cs="Arial"/>
                <w:sz w:val="20"/>
                <w:szCs w:val="20"/>
              </w:rPr>
            </w:pPr>
            <w:r>
              <w:rPr>
                <w:rFonts w:ascii="Arial" w:hAnsi="Arial" w:cs="Arial"/>
                <w:sz w:val="20"/>
                <w:szCs w:val="20"/>
              </w:rPr>
              <w:t xml:space="preserve">  </w:t>
            </w:r>
          </w:p>
          <w:p w14:paraId="23191A82" w14:textId="77777777" w:rsidR="00AE73F3" w:rsidRDefault="00AE73F3" w:rsidP="0037028F">
            <w:pPr>
              <w:rPr>
                <w:rFonts w:ascii="Arial" w:hAnsi="Arial" w:cs="Arial"/>
                <w:sz w:val="20"/>
                <w:szCs w:val="20"/>
              </w:rPr>
            </w:pPr>
          </w:p>
          <w:p w14:paraId="151AAA39" w14:textId="77777777" w:rsidR="00AE73F3" w:rsidRDefault="00AE73F3" w:rsidP="0037028F">
            <w:pPr>
              <w:rPr>
                <w:rFonts w:ascii="Arial" w:hAnsi="Arial" w:cs="Arial"/>
                <w:sz w:val="20"/>
                <w:szCs w:val="20"/>
              </w:rPr>
            </w:pPr>
          </w:p>
        </w:tc>
      </w:tr>
      <w:tr w:rsidR="00AE73F3" w14:paraId="6C0BB5F3" w14:textId="77777777" w:rsidTr="0037028F">
        <w:tc>
          <w:tcPr>
            <w:tcW w:w="3261" w:type="dxa"/>
          </w:tcPr>
          <w:p w14:paraId="2F9C2651" w14:textId="77777777" w:rsidR="00AE73F3" w:rsidRDefault="00AE73F3" w:rsidP="0037028F">
            <w:pPr>
              <w:rPr>
                <w:rFonts w:ascii="Arial" w:hAnsi="Arial" w:cs="Arial"/>
                <w:sz w:val="20"/>
                <w:szCs w:val="20"/>
              </w:rPr>
            </w:pPr>
            <w:r>
              <w:rPr>
                <w:rFonts w:ascii="Arial" w:hAnsi="Arial" w:cs="Arial"/>
                <w:sz w:val="20"/>
                <w:szCs w:val="20"/>
              </w:rPr>
              <w:t>Address:</w:t>
            </w:r>
          </w:p>
          <w:p w14:paraId="1476C8DF" w14:textId="77777777" w:rsidR="00AE73F3" w:rsidRDefault="00AE73F3" w:rsidP="0037028F">
            <w:pPr>
              <w:rPr>
                <w:rFonts w:ascii="Arial" w:hAnsi="Arial" w:cs="Arial"/>
                <w:sz w:val="20"/>
                <w:szCs w:val="20"/>
              </w:rPr>
            </w:pPr>
          </w:p>
        </w:tc>
        <w:tc>
          <w:tcPr>
            <w:tcW w:w="6379" w:type="dxa"/>
          </w:tcPr>
          <w:p w14:paraId="2C04C584" w14:textId="38B80A98" w:rsidR="00AE73F3" w:rsidRDefault="00AE73F3" w:rsidP="0037028F">
            <w:pPr>
              <w:rPr>
                <w:rFonts w:ascii="Arial" w:hAnsi="Arial" w:cs="Arial"/>
                <w:sz w:val="20"/>
                <w:szCs w:val="20"/>
              </w:rPr>
            </w:pPr>
            <w:r>
              <w:rPr>
                <w:rFonts w:ascii="Arial" w:hAnsi="Arial" w:cs="Arial"/>
                <w:sz w:val="20"/>
                <w:szCs w:val="20"/>
              </w:rPr>
              <w:t xml:space="preserve">  </w:t>
            </w:r>
          </w:p>
          <w:p w14:paraId="4E1A1CC3" w14:textId="77777777" w:rsidR="00AE73F3" w:rsidRDefault="00AE73F3" w:rsidP="0037028F">
            <w:pPr>
              <w:rPr>
                <w:rFonts w:ascii="Arial" w:hAnsi="Arial" w:cs="Arial"/>
                <w:sz w:val="20"/>
                <w:szCs w:val="20"/>
              </w:rPr>
            </w:pPr>
          </w:p>
          <w:p w14:paraId="5ACE4D70" w14:textId="77777777" w:rsidR="00AE73F3" w:rsidRDefault="00AE73F3" w:rsidP="0037028F">
            <w:pPr>
              <w:rPr>
                <w:rFonts w:ascii="Arial" w:hAnsi="Arial" w:cs="Arial"/>
                <w:sz w:val="20"/>
                <w:szCs w:val="20"/>
              </w:rPr>
            </w:pPr>
          </w:p>
          <w:p w14:paraId="377DB168" w14:textId="77777777" w:rsidR="00AE73F3" w:rsidRDefault="00AE73F3" w:rsidP="0037028F">
            <w:pPr>
              <w:rPr>
                <w:rFonts w:ascii="Arial" w:hAnsi="Arial" w:cs="Arial"/>
                <w:sz w:val="20"/>
                <w:szCs w:val="20"/>
              </w:rPr>
            </w:pPr>
          </w:p>
        </w:tc>
      </w:tr>
      <w:tr w:rsidR="00AE73F3" w14:paraId="6D8F65BB" w14:textId="77777777" w:rsidTr="0037028F">
        <w:tc>
          <w:tcPr>
            <w:tcW w:w="3261" w:type="dxa"/>
          </w:tcPr>
          <w:p w14:paraId="18501CF2" w14:textId="77777777" w:rsidR="00AE73F3" w:rsidRDefault="00AE73F3" w:rsidP="0037028F">
            <w:pPr>
              <w:rPr>
                <w:rFonts w:ascii="Arial" w:hAnsi="Arial" w:cs="Arial"/>
                <w:sz w:val="20"/>
                <w:szCs w:val="20"/>
              </w:rPr>
            </w:pPr>
            <w:r>
              <w:rPr>
                <w:rFonts w:ascii="Arial" w:hAnsi="Arial" w:cs="Arial"/>
                <w:sz w:val="20"/>
                <w:szCs w:val="20"/>
              </w:rPr>
              <w:t>Telephone:</w:t>
            </w:r>
          </w:p>
          <w:p w14:paraId="54733885" w14:textId="77777777" w:rsidR="00AE73F3" w:rsidRDefault="00AE73F3" w:rsidP="0037028F">
            <w:pPr>
              <w:rPr>
                <w:rFonts w:ascii="Arial" w:hAnsi="Arial" w:cs="Arial"/>
                <w:sz w:val="20"/>
                <w:szCs w:val="20"/>
              </w:rPr>
            </w:pPr>
          </w:p>
        </w:tc>
        <w:tc>
          <w:tcPr>
            <w:tcW w:w="6379" w:type="dxa"/>
          </w:tcPr>
          <w:p w14:paraId="634C2087" w14:textId="2AE2B967" w:rsidR="00AE73F3" w:rsidRDefault="00AE73F3" w:rsidP="0037028F">
            <w:pPr>
              <w:rPr>
                <w:rFonts w:ascii="Arial" w:hAnsi="Arial" w:cs="Arial"/>
                <w:sz w:val="20"/>
                <w:szCs w:val="20"/>
              </w:rPr>
            </w:pPr>
            <w:r>
              <w:rPr>
                <w:rFonts w:ascii="Arial" w:hAnsi="Arial" w:cs="Arial"/>
                <w:sz w:val="20"/>
                <w:szCs w:val="20"/>
              </w:rPr>
              <w:t xml:space="preserve"> </w:t>
            </w:r>
          </w:p>
          <w:p w14:paraId="7A88CF8E" w14:textId="77777777" w:rsidR="00AE73F3" w:rsidRDefault="00AE73F3" w:rsidP="0037028F">
            <w:pPr>
              <w:rPr>
                <w:rFonts w:ascii="Arial" w:hAnsi="Arial" w:cs="Arial"/>
                <w:sz w:val="20"/>
                <w:szCs w:val="20"/>
              </w:rPr>
            </w:pPr>
          </w:p>
        </w:tc>
      </w:tr>
      <w:tr w:rsidR="00AE73F3" w14:paraId="00F78853" w14:textId="77777777" w:rsidTr="0037028F">
        <w:tc>
          <w:tcPr>
            <w:tcW w:w="3261" w:type="dxa"/>
          </w:tcPr>
          <w:p w14:paraId="313EAD8C" w14:textId="7E20843A" w:rsidR="00AE73F3" w:rsidRDefault="00AE73F3" w:rsidP="0037028F">
            <w:pPr>
              <w:rPr>
                <w:rFonts w:ascii="Arial" w:hAnsi="Arial" w:cs="Arial"/>
                <w:sz w:val="20"/>
                <w:szCs w:val="20"/>
              </w:rPr>
            </w:pPr>
            <w:r>
              <w:rPr>
                <w:rFonts w:ascii="Arial" w:hAnsi="Arial" w:cs="Arial"/>
                <w:sz w:val="20"/>
                <w:szCs w:val="20"/>
              </w:rPr>
              <w:t>Mobile:</w:t>
            </w:r>
          </w:p>
          <w:p w14:paraId="4C949C04" w14:textId="77777777" w:rsidR="00AE73F3" w:rsidRDefault="00AE73F3" w:rsidP="0037028F">
            <w:pPr>
              <w:rPr>
                <w:rFonts w:ascii="Arial" w:hAnsi="Arial" w:cs="Arial"/>
                <w:sz w:val="20"/>
                <w:szCs w:val="20"/>
              </w:rPr>
            </w:pPr>
          </w:p>
        </w:tc>
        <w:tc>
          <w:tcPr>
            <w:tcW w:w="6379" w:type="dxa"/>
          </w:tcPr>
          <w:p w14:paraId="7C321C37" w14:textId="13A137B4" w:rsidR="00AE73F3" w:rsidRDefault="00AE73F3" w:rsidP="0037028F">
            <w:pPr>
              <w:rPr>
                <w:rFonts w:ascii="Arial" w:hAnsi="Arial" w:cs="Arial"/>
                <w:sz w:val="20"/>
                <w:szCs w:val="20"/>
              </w:rPr>
            </w:pPr>
            <w:r>
              <w:rPr>
                <w:rFonts w:ascii="Arial" w:hAnsi="Arial" w:cs="Arial"/>
                <w:sz w:val="20"/>
                <w:szCs w:val="20"/>
              </w:rPr>
              <w:t xml:space="preserve">   </w:t>
            </w:r>
          </w:p>
          <w:p w14:paraId="29717739" w14:textId="77777777" w:rsidR="00AE73F3" w:rsidRDefault="00AE73F3" w:rsidP="0037028F">
            <w:pPr>
              <w:rPr>
                <w:rFonts w:ascii="Arial" w:hAnsi="Arial" w:cs="Arial"/>
                <w:sz w:val="20"/>
                <w:szCs w:val="20"/>
              </w:rPr>
            </w:pPr>
          </w:p>
        </w:tc>
      </w:tr>
      <w:tr w:rsidR="00AE73F3" w14:paraId="0C50F2E0" w14:textId="77777777" w:rsidTr="0037028F">
        <w:tc>
          <w:tcPr>
            <w:tcW w:w="3261" w:type="dxa"/>
          </w:tcPr>
          <w:p w14:paraId="333577A0" w14:textId="77777777" w:rsidR="00AE73F3" w:rsidRDefault="00AE73F3" w:rsidP="0037028F">
            <w:pPr>
              <w:rPr>
                <w:rFonts w:ascii="Arial" w:hAnsi="Arial" w:cs="Arial"/>
                <w:sz w:val="20"/>
                <w:szCs w:val="20"/>
              </w:rPr>
            </w:pPr>
            <w:r>
              <w:rPr>
                <w:rFonts w:ascii="Arial" w:hAnsi="Arial" w:cs="Arial"/>
                <w:sz w:val="20"/>
                <w:szCs w:val="20"/>
              </w:rPr>
              <w:t>E-Mail:</w:t>
            </w:r>
          </w:p>
          <w:p w14:paraId="253AF3B1" w14:textId="77777777" w:rsidR="00AE73F3" w:rsidRDefault="00AE73F3" w:rsidP="0037028F">
            <w:pPr>
              <w:rPr>
                <w:rFonts w:ascii="Arial" w:hAnsi="Arial" w:cs="Arial"/>
                <w:sz w:val="20"/>
                <w:szCs w:val="20"/>
              </w:rPr>
            </w:pPr>
          </w:p>
        </w:tc>
        <w:tc>
          <w:tcPr>
            <w:tcW w:w="6379" w:type="dxa"/>
          </w:tcPr>
          <w:p w14:paraId="61A3A5FA" w14:textId="17C7393A" w:rsidR="00AE73F3" w:rsidRDefault="00AE73F3" w:rsidP="0037028F">
            <w:pPr>
              <w:rPr>
                <w:rFonts w:ascii="Arial" w:hAnsi="Arial" w:cs="Arial"/>
                <w:sz w:val="20"/>
                <w:szCs w:val="20"/>
              </w:rPr>
            </w:pPr>
            <w:r>
              <w:rPr>
                <w:rFonts w:ascii="Arial" w:hAnsi="Arial" w:cs="Arial"/>
                <w:sz w:val="20"/>
                <w:szCs w:val="20"/>
              </w:rPr>
              <w:t xml:space="preserve">  </w:t>
            </w:r>
          </w:p>
          <w:p w14:paraId="5E2353C1" w14:textId="77777777" w:rsidR="00AE73F3" w:rsidRDefault="00AE73F3" w:rsidP="0037028F">
            <w:pPr>
              <w:rPr>
                <w:rFonts w:ascii="Arial" w:hAnsi="Arial" w:cs="Arial"/>
                <w:sz w:val="20"/>
                <w:szCs w:val="20"/>
              </w:rPr>
            </w:pPr>
          </w:p>
        </w:tc>
      </w:tr>
      <w:tr w:rsidR="00AE73F3" w14:paraId="0BB12882" w14:textId="77777777" w:rsidTr="0037028F">
        <w:tc>
          <w:tcPr>
            <w:tcW w:w="3261" w:type="dxa"/>
          </w:tcPr>
          <w:p w14:paraId="18823419" w14:textId="77777777" w:rsidR="00AE73F3" w:rsidRDefault="00AE73F3" w:rsidP="0037028F">
            <w:pPr>
              <w:rPr>
                <w:rFonts w:ascii="Arial" w:hAnsi="Arial" w:cs="Arial"/>
                <w:sz w:val="20"/>
                <w:szCs w:val="20"/>
              </w:rPr>
            </w:pPr>
            <w:r>
              <w:rPr>
                <w:rFonts w:ascii="Arial" w:hAnsi="Arial" w:cs="Arial"/>
                <w:sz w:val="20"/>
                <w:szCs w:val="20"/>
              </w:rPr>
              <w:t>Website:</w:t>
            </w:r>
          </w:p>
          <w:p w14:paraId="561569D0" w14:textId="77777777" w:rsidR="00AE73F3" w:rsidRDefault="00AE73F3" w:rsidP="0037028F">
            <w:pPr>
              <w:rPr>
                <w:rFonts w:ascii="Arial" w:hAnsi="Arial" w:cs="Arial"/>
                <w:sz w:val="20"/>
                <w:szCs w:val="20"/>
              </w:rPr>
            </w:pPr>
          </w:p>
        </w:tc>
        <w:tc>
          <w:tcPr>
            <w:tcW w:w="6379" w:type="dxa"/>
          </w:tcPr>
          <w:p w14:paraId="0E893C63" w14:textId="049DE779" w:rsidR="00AE73F3" w:rsidRDefault="00AE73F3" w:rsidP="0037028F">
            <w:pPr>
              <w:rPr>
                <w:rFonts w:ascii="Arial" w:hAnsi="Arial" w:cs="Arial"/>
                <w:sz w:val="20"/>
                <w:szCs w:val="20"/>
              </w:rPr>
            </w:pPr>
            <w:r>
              <w:rPr>
                <w:rFonts w:ascii="Arial" w:hAnsi="Arial" w:cs="Arial"/>
                <w:sz w:val="20"/>
                <w:szCs w:val="20"/>
              </w:rPr>
              <w:t xml:space="preserve">  </w:t>
            </w:r>
          </w:p>
          <w:p w14:paraId="41DE640D" w14:textId="77777777" w:rsidR="00AE73F3" w:rsidRDefault="00AE73F3" w:rsidP="0037028F">
            <w:pPr>
              <w:rPr>
                <w:rFonts w:ascii="Arial" w:hAnsi="Arial" w:cs="Arial"/>
                <w:sz w:val="20"/>
                <w:szCs w:val="20"/>
              </w:rPr>
            </w:pPr>
          </w:p>
        </w:tc>
      </w:tr>
      <w:tr w:rsidR="00AE73F3" w14:paraId="6501E324" w14:textId="77777777" w:rsidTr="0037028F">
        <w:tc>
          <w:tcPr>
            <w:tcW w:w="3261" w:type="dxa"/>
          </w:tcPr>
          <w:p w14:paraId="266BB847" w14:textId="77777777" w:rsidR="00AE73F3" w:rsidRDefault="00AE73F3" w:rsidP="0037028F">
            <w:pPr>
              <w:rPr>
                <w:rFonts w:ascii="Arial" w:hAnsi="Arial" w:cs="Arial"/>
                <w:sz w:val="20"/>
                <w:szCs w:val="20"/>
              </w:rPr>
            </w:pPr>
            <w:r>
              <w:rPr>
                <w:rFonts w:ascii="Arial" w:hAnsi="Arial" w:cs="Arial"/>
                <w:sz w:val="20"/>
                <w:szCs w:val="20"/>
              </w:rPr>
              <w:t>Contact name and mobile at event (if different from the above.)</w:t>
            </w:r>
          </w:p>
          <w:p w14:paraId="0D89465A" w14:textId="77777777" w:rsidR="00AE73F3" w:rsidRDefault="00AE73F3" w:rsidP="0037028F">
            <w:pPr>
              <w:rPr>
                <w:rFonts w:ascii="Arial" w:hAnsi="Arial" w:cs="Arial"/>
                <w:sz w:val="20"/>
                <w:szCs w:val="20"/>
              </w:rPr>
            </w:pPr>
          </w:p>
        </w:tc>
        <w:tc>
          <w:tcPr>
            <w:tcW w:w="6379" w:type="dxa"/>
          </w:tcPr>
          <w:p w14:paraId="665C93E7" w14:textId="14E5FB0A" w:rsidR="00AE73F3" w:rsidRDefault="00AE73F3" w:rsidP="0037028F">
            <w:pPr>
              <w:rPr>
                <w:rFonts w:ascii="Arial" w:hAnsi="Arial" w:cs="Arial"/>
                <w:sz w:val="20"/>
                <w:szCs w:val="20"/>
              </w:rPr>
            </w:pPr>
            <w:r>
              <w:rPr>
                <w:rFonts w:ascii="Arial" w:hAnsi="Arial" w:cs="Arial"/>
                <w:sz w:val="20"/>
                <w:szCs w:val="20"/>
              </w:rPr>
              <w:t xml:space="preserve">  </w:t>
            </w:r>
          </w:p>
          <w:p w14:paraId="08A30161" w14:textId="77777777" w:rsidR="00AE73F3" w:rsidRDefault="00AE73F3" w:rsidP="0037028F">
            <w:pPr>
              <w:rPr>
                <w:rFonts w:ascii="Arial" w:hAnsi="Arial" w:cs="Arial"/>
                <w:sz w:val="20"/>
                <w:szCs w:val="20"/>
              </w:rPr>
            </w:pPr>
          </w:p>
          <w:p w14:paraId="70788E66" w14:textId="77777777" w:rsidR="00AE73F3" w:rsidRDefault="00AE73F3" w:rsidP="0037028F">
            <w:pPr>
              <w:rPr>
                <w:rFonts w:ascii="Arial" w:hAnsi="Arial" w:cs="Arial"/>
                <w:sz w:val="20"/>
                <w:szCs w:val="20"/>
              </w:rPr>
            </w:pPr>
          </w:p>
          <w:p w14:paraId="5BFBC6AE" w14:textId="77777777" w:rsidR="00AE73F3" w:rsidRDefault="00AE73F3" w:rsidP="0037028F">
            <w:pPr>
              <w:rPr>
                <w:rFonts w:ascii="Arial" w:hAnsi="Arial" w:cs="Arial"/>
                <w:sz w:val="20"/>
                <w:szCs w:val="20"/>
              </w:rPr>
            </w:pPr>
          </w:p>
        </w:tc>
      </w:tr>
      <w:tr w:rsidR="00AE73F3" w14:paraId="41F53B2A" w14:textId="77777777" w:rsidTr="0037028F">
        <w:tc>
          <w:tcPr>
            <w:tcW w:w="3261" w:type="dxa"/>
          </w:tcPr>
          <w:p w14:paraId="1473C56E" w14:textId="77777777" w:rsidR="00AE73F3" w:rsidRDefault="00AE73F3" w:rsidP="0037028F">
            <w:pPr>
              <w:rPr>
                <w:rFonts w:ascii="Arial" w:hAnsi="Arial" w:cs="Arial"/>
                <w:sz w:val="20"/>
                <w:szCs w:val="20"/>
              </w:rPr>
            </w:pPr>
            <w:r>
              <w:rPr>
                <w:rFonts w:ascii="Arial" w:hAnsi="Arial" w:cs="Arial"/>
                <w:sz w:val="20"/>
                <w:szCs w:val="20"/>
              </w:rPr>
              <w:t>Number plate for vehicle which needs to enter site (loading/unloading)</w:t>
            </w:r>
          </w:p>
          <w:p w14:paraId="3869CF46" w14:textId="77777777" w:rsidR="00AE73F3" w:rsidRDefault="00AE73F3" w:rsidP="0037028F">
            <w:pPr>
              <w:rPr>
                <w:rFonts w:ascii="Arial" w:hAnsi="Arial" w:cs="Arial"/>
                <w:sz w:val="20"/>
                <w:szCs w:val="20"/>
              </w:rPr>
            </w:pPr>
          </w:p>
        </w:tc>
        <w:tc>
          <w:tcPr>
            <w:tcW w:w="6379" w:type="dxa"/>
          </w:tcPr>
          <w:p w14:paraId="4E4180C1" w14:textId="2F821CDF" w:rsidR="00AE73F3" w:rsidRDefault="00AE73F3" w:rsidP="0037028F">
            <w:pPr>
              <w:rPr>
                <w:rFonts w:ascii="Arial" w:hAnsi="Arial" w:cs="Arial"/>
                <w:sz w:val="20"/>
                <w:szCs w:val="20"/>
              </w:rPr>
            </w:pPr>
            <w:r>
              <w:rPr>
                <w:rFonts w:ascii="Arial" w:hAnsi="Arial" w:cs="Arial"/>
              </w:rPr>
              <w:t xml:space="preserve">   </w:t>
            </w:r>
          </w:p>
        </w:tc>
      </w:tr>
    </w:tbl>
    <w:p w14:paraId="77EB85EF" w14:textId="77777777" w:rsidR="00AE73F3" w:rsidRDefault="00AE73F3" w:rsidP="00AE73F3">
      <w:pPr>
        <w:rPr>
          <w:rFonts w:ascii="Arial" w:hAnsi="Arial" w:cs="Arial"/>
          <w:sz w:val="20"/>
          <w:szCs w:val="20"/>
        </w:rPr>
      </w:pPr>
    </w:p>
    <w:p w14:paraId="217E0D33" w14:textId="77777777" w:rsidR="00AE73F3" w:rsidRDefault="00AE73F3" w:rsidP="00AE73F3">
      <w:pPr>
        <w:rPr>
          <w:rFonts w:ascii="Arial" w:hAnsi="Arial" w:cs="Arial"/>
          <w:sz w:val="20"/>
          <w:szCs w:val="20"/>
        </w:rPr>
      </w:pPr>
    </w:p>
    <w:p w14:paraId="5B568035" w14:textId="77777777" w:rsidR="00AE73F3" w:rsidRDefault="00AE73F3" w:rsidP="00AE73F3">
      <w:pPr>
        <w:rPr>
          <w:rFonts w:ascii="Arial" w:hAnsi="Arial" w:cs="Arial"/>
          <w:sz w:val="20"/>
          <w:szCs w:val="20"/>
        </w:rPr>
      </w:pPr>
    </w:p>
    <w:p w14:paraId="1B80E583" w14:textId="77777777" w:rsidR="00AE73F3" w:rsidRDefault="00AE73F3" w:rsidP="00AE73F3">
      <w:pPr>
        <w:rPr>
          <w:rFonts w:ascii="Arial" w:hAnsi="Arial" w:cs="Arial"/>
          <w:sz w:val="20"/>
          <w:szCs w:val="20"/>
        </w:rPr>
      </w:pPr>
    </w:p>
    <w:p w14:paraId="6317D926" w14:textId="77777777" w:rsidR="00AE73F3" w:rsidRDefault="00AE73F3" w:rsidP="00AE73F3">
      <w:pPr>
        <w:rPr>
          <w:rFonts w:ascii="Arial" w:hAnsi="Arial" w:cs="Arial"/>
          <w:sz w:val="20"/>
          <w:szCs w:val="20"/>
        </w:rPr>
      </w:pPr>
    </w:p>
    <w:p w14:paraId="067FF16C" w14:textId="77777777" w:rsidR="00AE73F3" w:rsidRDefault="00AE73F3" w:rsidP="00AE73F3">
      <w:pPr>
        <w:rPr>
          <w:rFonts w:ascii="Arial" w:hAnsi="Arial" w:cs="Arial"/>
          <w:sz w:val="20"/>
          <w:szCs w:val="20"/>
        </w:rPr>
      </w:pPr>
    </w:p>
    <w:p w14:paraId="1A8E0212" w14:textId="77777777" w:rsidR="00AE73F3" w:rsidRDefault="00AE73F3" w:rsidP="00AE73F3">
      <w:pPr>
        <w:rPr>
          <w:rFonts w:ascii="Arial" w:hAnsi="Arial" w:cs="Arial"/>
          <w:sz w:val="20"/>
          <w:szCs w:val="20"/>
        </w:rPr>
      </w:pPr>
    </w:p>
    <w:p w14:paraId="69A5F565" w14:textId="77777777" w:rsidR="00AE73F3" w:rsidRDefault="00AE73F3" w:rsidP="00AE73F3">
      <w:pPr>
        <w:rPr>
          <w:rFonts w:ascii="Arial" w:hAnsi="Arial" w:cs="Arial"/>
          <w:sz w:val="20"/>
          <w:szCs w:val="20"/>
        </w:rPr>
      </w:pPr>
    </w:p>
    <w:p w14:paraId="654B9DBE" w14:textId="77777777" w:rsidR="00AE73F3" w:rsidRDefault="00AE73F3" w:rsidP="00AE73F3">
      <w:pPr>
        <w:rPr>
          <w:rFonts w:ascii="Arial" w:hAnsi="Arial" w:cs="Arial"/>
          <w:sz w:val="20"/>
          <w:szCs w:val="20"/>
        </w:rPr>
      </w:pPr>
    </w:p>
    <w:p w14:paraId="1ADA70FE" w14:textId="77777777" w:rsidR="00AE73F3" w:rsidRDefault="00AE73F3" w:rsidP="00AE73F3">
      <w:pPr>
        <w:rPr>
          <w:rFonts w:ascii="Arial" w:hAnsi="Arial" w:cs="Arial"/>
          <w:sz w:val="20"/>
          <w:szCs w:val="20"/>
        </w:rPr>
      </w:pPr>
    </w:p>
    <w:p w14:paraId="71F784D0" w14:textId="77777777" w:rsidR="00AE73F3" w:rsidRDefault="00AE73F3" w:rsidP="00AE73F3">
      <w:pPr>
        <w:rPr>
          <w:rFonts w:ascii="Arial" w:hAnsi="Arial" w:cs="Arial"/>
          <w:sz w:val="20"/>
          <w:szCs w:val="20"/>
        </w:rPr>
      </w:pPr>
    </w:p>
    <w:p w14:paraId="3AC48693" w14:textId="77777777" w:rsidR="00AE73F3" w:rsidRDefault="00AE73F3" w:rsidP="00AE73F3">
      <w:pPr>
        <w:rPr>
          <w:rFonts w:ascii="Arial" w:hAnsi="Arial" w:cs="Arial"/>
          <w:sz w:val="20"/>
          <w:szCs w:val="20"/>
        </w:rPr>
      </w:pPr>
    </w:p>
    <w:p w14:paraId="574F471F" w14:textId="77777777" w:rsidR="00AE73F3" w:rsidRDefault="00AE73F3" w:rsidP="00AE73F3">
      <w:pPr>
        <w:rPr>
          <w:rFonts w:ascii="Arial" w:hAnsi="Arial" w:cs="Arial"/>
          <w:sz w:val="20"/>
          <w:szCs w:val="20"/>
        </w:rPr>
      </w:pPr>
    </w:p>
    <w:p w14:paraId="1623824D" w14:textId="77777777" w:rsidR="00AE73F3" w:rsidRDefault="00AE73F3" w:rsidP="00AE73F3">
      <w:pPr>
        <w:rPr>
          <w:rFonts w:ascii="Arial" w:hAnsi="Arial" w:cs="Arial"/>
          <w:sz w:val="20"/>
          <w:szCs w:val="20"/>
        </w:rPr>
      </w:pPr>
    </w:p>
    <w:p w14:paraId="265EBFB7" w14:textId="77777777" w:rsidR="00AE73F3" w:rsidRDefault="00AE73F3" w:rsidP="00AE73F3">
      <w:pPr>
        <w:rPr>
          <w:rFonts w:ascii="Arial" w:hAnsi="Arial" w:cs="Arial"/>
          <w:sz w:val="20"/>
          <w:szCs w:val="20"/>
        </w:rPr>
      </w:pPr>
    </w:p>
    <w:p w14:paraId="02A5F898" w14:textId="77777777" w:rsidR="00AE73F3" w:rsidRDefault="00AE73F3" w:rsidP="00AE73F3">
      <w:pPr>
        <w:rPr>
          <w:rFonts w:ascii="Arial" w:hAnsi="Arial" w:cs="Arial"/>
          <w:sz w:val="20"/>
          <w:szCs w:val="20"/>
        </w:rPr>
      </w:pPr>
    </w:p>
    <w:p w14:paraId="5D4FA234" w14:textId="77777777" w:rsidR="00AE73F3" w:rsidRDefault="00AE73F3" w:rsidP="00AE73F3">
      <w:pPr>
        <w:rPr>
          <w:rFonts w:ascii="Arial" w:hAnsi="Arial" w:cs="Arial"/>
          <w:sz w:val="20"/>
          <w:szCs w:val="20"/>
        </w:rPr>
      </w:pPr>
    </w:p>
    <w:p w14:paraId="6E8AF8D1" w14:textId="77777777" w:rsidR="00AE73F3" w:rsidRDefault="00AE73F3" w:rsidP="00AE73F3">
      <w:pPr>
        <w:rPr>
          <w:rFonts w:ascii="Arial" w:hAnsi="Arial" w:cs="Arial"/>
          <w:sz w:val="20"/>
          <w:szCs w:val="20"/>
        </w:rPr>
      </w:pPr>
    </w:p>
    <w:p w14:paraId="7AA064E7" w14:textId="77777777" w:rsidR="00AE73F3" w:rsidRDefault="00AE73F3" w:rsidP="00AE73F3">
      <w:pPr>
        <w:rPr>
          <w:rFonts w:ascii="Arial" w:hAnsi="Arial" w:cs="Arial"/>
          <w:sz w:val="20"/>
          <w:szCs w:val="20"/>
        </w:rPr>
      </w:pPr>
    </w:p>
    <w:p w14:paraId="58471B98" w14:textId="77777777" w:rsidR="00AE73F3" w:rsidRDefault="00AE73F3" w:rsidP="00AE73F3">
      <w:pPr>
        <w:rPr>
          <w:rFonts w:ascii="Arial" w:hAnsi="Arial" w:cs="Arial"/>
          <w:sz w:val="20"/>
          <w:szCs w:val="20"/>
        </w:rPr>
      </w:pPr>
    </w:p>
    <w:p w14:paraId="36D1A84B" w14:textId="77777777" w:rsidR="00AE73F3" w:rsidRDefault="00AE73F3" w:rsidP="00AE73F3">
      <w:pPr>
        <w:rPr>
          <w:rFonts w:ascii="Arial" w:hAnsi="Arial" w:cs="Arial"/>
          <w:sz w:val="20"/>
          <w:szCs w:val="20"/>
        </w:rPr>
      </w:pPr>
    </w:p>
    <w:p w14:paraId="2E364AD3" w14:textId="77777777" w:rsidR="00AE73F3" w:rsidRDefault="00AE73F3" w:rsidP="00AE73F3">
      <w:pPr>
        <w:rPr>
          <w:rFonts w:ascii="Arial" w:hAnsi="Arial" w:cs="Arial"/>
          <w:sz w:val="20"/>
          <w:szCs w:val="20"/>
        </w:rPr>
      </w:pPr>
    </w:p>
    <w:p w14:paraId="2764E4EE" w14:textId="77777777" w:rsidR="00AE73F3" w:rsidRDefault="00AE73F3" w:rsidP="00AE73F3">
      <w:pPr>
        <w:rPr>
          <w:rFonts w:ascii="Arial" w:hAnsi="Arial" w:cs="Arial"/>
          <w:sz w:val="20"/>
          <w:szCs w:val="20"/>
        </w:rPr>
      </w:pPr>
    </w:p>
    <w:p w14:paraId="3357709D" w14:textId="77777777" w:rsidR="00AE73F3" w:rsidRDefault="00AE73F3" w:rsidP="00AE73F3">
      <w:pPr>
        <w:rPr>
          <w:rFonts w:ascii="Arial" w:hAnsi="Arial" w:cs="Arial"/>
          <w:sz w:val="20"/>
          <w:szCs w:val="20"/>
        </w:rPr>
      </w:pPr>
    </w:p>
    <w:p w14:paraId="4B46EFAF" w14:textId="77777777" w:rsidR="00AE73F3" w:rsidRDefault="00AE73F3" w:rsidP="00AE73F3">
      <w:pPr>
        <w:rPr>
          <w:rFonts w:ascii="Arial" w:hAnsi="Arial" w:cs="Arial"/>
          <w:sz w:val="20"/>
          <w:szCs w:val="20"/>
        </w:rPr>
      </w:pPr>
    </w:p>
    <w:p w14:paraId="7BCD1C3D" w14:textId="3C8812D3" w:rsidR="00AE73F3" w:rsidRPr="007C3317" w:rsidRDefault="00AE73F3" w:rsidP="00AE73F3">
      <w:pPr>
        <w:rPr>
          <w:rFonts w:ascii="Arial" w:hAnsi="Arial" w:cs="Arial"/>
          <w:sz w:val="20"/>
          <w:szCs w:val="20"/>
        </w:rPr>
        <w:sectPr w:rsidR="00AE73F3" w:rsidRPr="007C3317" w:rsidSect="005C4DFF">
          <w:headerReference w:type="default" r:id="rId7"/>
          <w:footerReference w:type="default" r:id="rId8"/>
          <w:pgSz w:w="11906" w:h="16838" w:code="9"/>
          <w:pgMar w:top="1843" w:right="849" w:bottom="993" w:left="1304" w:header="624" w:footer="689" w:gutter="0"/>
          <w:pgNumType w:start="1"/>
          <w:cols w:space="708"/>
          <w:formProt w:val="0"/>
          <w:docGrid w:linePitch="360"/>
        </w:sectPr>
      </w:pPr>
    </w:p>
    <w:p w14:paraId="06C151A4" w14:textId="447EF72E" w:rsidR="00AE73F3" w:rsidRDefault="00AE73F3" w:rsidP="00AE73F3">
      <w:pPr>
        <w:ind w:left="-284"/>
        <w:rPr>
          <w:rFonts w:ascii="Arial" w:hAnsi="Arial" w:cs="Arial"/>
          <w:sz w:val="20"/>
          <w:szCs w:val="20"/>
        </w:rPr>
      </w:pPr>
      <w:r>
        <w:rPr>
          <w:rFonts w:ascii="Arial" w:hAnsi="Arial" w:cs="Arial"/>
          <w:b/>
          <w:sz w:val="20"/>
          <w:szCs w:val="20"/>
        </w:rPr>
        <w:t>Stall</w:t>
      </w:r>
      <w:r w:rsidRPr="002C6EE9">
        <w:rPr>
          <w:rFonts w:ascii="Arial" w:hAnsi="Arial" w:cs="Arial"/>
          <w:b/>
          <w:sz w:val="20"/>
          <w:szCs w:val="20"/>
        </w:rPr>
        <w:t xml:space="preserve"> details</w:t>
      </w:r>
      <w:r>
        <w:rPr>
          <w:rFonts w:ascii="Arial" w:hAnsi="Arial" w:cs="Arial"/>
          <w:sz w:val="20"/>
          <w:szCs w:val="20"/>
        </w:rPr>
        <w:t>:</w:t>
      </w:r>
    </w:p>
    <w:p w14:paraId="4165AF42" w14:textId="77777777" w:rsidR="00AE73F3" w:rsidRDefault="00AE73F3" w:rsidP="00AE73F3">
      <w:pPr>
        <w:rPr>
          <w:rFonts w:ascii="Arial" w:hAnsi="Arial" w:cs="Arial"/>
          <w:sz w:val="20"/>
          <w:szCs w:val="20"/>
        </w:rPr>
      </w:pPr>
    </w:p>
    <w:tbl>
      <w:tblPr>
        <w:tblStyle w:val="TableGrid"/>
        <w:tblW w:w="9640" w:type="dxa"/>
        <w:tblInd w:w="-176" w:type="dxa"/>
        <w:tblLook w:val="04A0" w:firstRow="1" w:lastRow="0" w:firstColumn="1" w:lastColumn="0" w:noHBand="0" w:noVBand="1"/>
      </w:tblPr>
      <w:tblGrid>
        <w:gridCol w:w="3427"/>
        <w:gridCol w:w="6213"/>
      </w:tblGrid>
      <w:tr w:rsidR="00AE73F3" w14:paraId="5AF7A113" w14:textId="77777777" w:rsidTr="0037028F">
        <w:tc>
          <w:tcPr>
            <w:tcW w:w="3427" w:type="dxa"/>
          </w:tcPr>
          <w:p w14:paraId="75015708" w14:textId="77777777" w:rsidR="00AE73F3" w:rsidRDefault="00AE73F3" w:rsidP="0037028F">
            <w:pPr>
              <w:rPr>
                <w:rFonts w:ascii="Arial" w:hAnsi="Arial" w:cs="Arial"/>
                <w:sz w:val="20"/>
                <w:szCs w:val="20"/>
              </w:rPr>
            </w:pPr>
            <w:r>
              <w:rPr>
                <w:rFonts w:ascii="Arial" w:hAnsi="Arial" w:cs="Arial"/>
                <w:sz w:val="20"/>
                <w:szCs w:val="20"/>
              </w:rPr>
              <w:t xml:space="preserve">What activity will you be providing? </w:t>
            </w:r>
          </w:p>
          <w:p w14:paraId="4F74C8DD" w14:textId="77777777" w:rsidR="00AE73F3" w:rsidRDefault="00AE73F3" w:rsidP="0037028F">
            <w:pPr>
              <w:rPr>
                <w:rFonts w:ascii="Arial" w:hAnsi="Arial" w:cs="Arial"/>
                <w:sz w:val="20"/>
                <w:szCs w:val="20"/>
              </w:rPr>
            </w:pPr>
          </w:p>
        </w:tc>
        <w:tc>
          <w:tcPr>
            <w:tcW w:w="6213" w:type="dxa"/>
          </w:tcPr>
          <w:p w14:paraId="4E4AA2F9" w14:textId="04690353" w:rsidR="00AE73F3" w:rsidRDefault="00AE73F3" w:rsidP="0037028F">
            <w:pPr>
              <w:rPr>
                <w:rFonts w:ascii="Arial" w:hAnsi="Arial" w:cs="Arial"/>
                <w:sz w:val="20"/>
                <w:szCs w:val="20"/>
              </w:rPr>
            </w:pPr>
            <w:r>
              <w:rPr>
                <w:rFonts w:ascii="Arial" w:hAnsi="Arial" w:cs="Arial"/>
                <w:sz w:val="20"/>
                <w:szCs w:val="20"/>
              </w:rPr>
              <w:t xml:space="preserve">   </w:t>
            </w:r>
          </w:p>
          <w:p w14:paraId="205AF862" w14:textId="77777777" w:rsidR="00AE73F3" w:rsidRDefault="00AE73F3" w:rsidP="0037028F">
            <w:pPr>
              <w:rPr>
                <w:rFonts w:ascii="Arial" w:hAnsi="Arial" w:cs="Arial"/>
                <w:sz w:val="20"/>
                <w:szCs w:val="20"/>
              </w:rPr>
            </w:pPr>
          </w:p>
          <w:p w14:paraId="5CF79DD8" w14:textId="77777777" w:rsidR="00AE73F3" w:rsidRDefault="00AE73F3" w:rsidP="0037028F">
            <w:pPr>
              <w:rPr>
                <w:rFonts w:ascii="Arial" w:hAnsi="Arial" w:cs="Arial"/>
                <w:sz w:val="20"/>
                <w:szCs w:val="20"/>
              </w:rPr>
            </w:pPr>
          </w:p>
          <w:p w14:paraId="226F43EF" w14:textId="77777777" w:rsidR="00AE73F3" w:rsidRDefault="00AE73F3" w:rsidP="0037028F">
            <w:pPr>
              <w:rPr>
                <w:rFonts w:ascii="Arial" w:hAnsi="Arial" w:cs="Arial"/>
                <w:sz w:val="20"/>
                <w:szCs w:val="20"/>
              </w:rPr>
            </w:pPr>
          </w:p>
          <w:p w14:paraId="218DE0D9" w14:textId="691784AD" w:rsidR="00AE73F3" w:rsidRDefault="00AE73F3" w:rsidP="0037028F">
            <w:pPr>
              <w:rPr>
                <w:rFonts w:ascii="Arial" w:hAnsi="Arial" w:cs="Arial"/>
                <w:sz w:val="20"/>
                <w:szCs w:val="20"/>
              </w:rPr>
            </w:pPr>
          </w:p>
        </w:tc>
      </w:tr>
      <w:tr w:rsidR="00AE73F3" w14:paraId="13DC8E33" w14:textId="77777777" w:rsidTr="0037028F">
        <w:tc>
          <w:tcPr>
            <w:tcW w:w="3427" w:type="dxa"/>
          </w:tcPr>
          <w:p w14:paraId="21CCDB1C" w14:textId="1E37A9A3" w:rsidR="00AE73F3" w:rsidRDefault="00AE73F3" w:rsidP="0037028F">
            <w:pPr>
              <w:rPr>
                <w:rFonts w:ascii="Arial" w:hAnsi="Arial" w:cs="Arial"/>
                <w:sz w:val="20"/>
                <w:szCs w:val="20"/>
              </w:rPr>
            </w:pPr>
            <w:r>
              <w:rPr>
                <w:rFonts w:ascii="Arial" w:hAnsi="Arial" w:cs="Arial"/>
                <w:sz w:val="20"/>
                <w:szCs w:val="20"/>
              </w:rPr>
              <w:t>Name of insurance company and expiry date of policy.</w:t>
            </w:r>
            <w:r>
              <w:rPr>
                <w:rFonts w:ascii="Arial" w:hAnsi="Arial" w:cs="Arial"/>
                <w:sz w:val="20"/>
                <w:szCs w:val="20"/>
              </w:rPr>
              <w:br/>
            </w:r>
            <w:r>
              <w:rPr>
                <w:rFonts w:ascii="Arial" w:hAnsi="Arial" w:cs="Arial"/>
                <w:sz w:val="20"/>
                <w:szCs w:val="20"/>
              </w:rPr>
              <w:br/>
            </w:r>
            <w:r w:rsidRPr="006330B4">
              <w:rPr>
                <w:rFonts w:ascii="Arial" w:hAnsi="Arial" w:cs="Arial"/>
                <w:b/>
                <w:sz w:val="20"/>
                <w:szCs w:val="20"/>
              </w:rPr>
              <w:t xml:space="preserve">You must </w:t>
            </w:r>
            <w:r>
              <w:rPr>
                <w:rFonts w:ascii="Arial" w:hAnsi="Arial" w:cs="Arial"/>
                <w:b/>
                <w:sz w:val="20"/>
                <w:szCs w:val="20"/>
              </w:rPr>
              <w:t>hold public liability insurance</w:t>
            </w:r>
            <w:r w:rsidRPr="006330B4">
              <w:rPr>
                <w:rFonts w:ascii="Arial" w:hAnsi="Arial" w:cs="Arial"/>
                <w:b/>
                <w:sz w:val="20"/>
                <w:szCs w:val="20"/>
              </w:rPr>
              <w:t xml:space="preserve"> </w:t>
            </w:r>
            <w:r>
              <w:rPr>
                <w:rFonts w:ascii="Arial" w:hAnsi="Arial" w:cs="Arial"/>
                <w:b/>
                <w:sz w:val="20"/>
                <w:szCs w:val="20"/>
              </w:rPr>
              <w:t>of</w:t>
            </w:r>
            <w:r w:rsidRPr="006330B4">
              <w:rPr>
                <w:rFonts w:ascii="Arial" w:hAnsi="Arial" w:cs="Arial"/>
                <w:b/>
                <w:sz w:val="20"/>
                <w:szCs w:val="20"/>
              </w:rPr>
              <w:t xml:space="preserve"> </w:t>
            </w:r>
            <w:r>
              <w:rPr>
                <w:rFonts w:ascii="Arial" w:hAnsi="Arial" w:cs="Arial"/>
                <w:b/>
                <w:sz w:val="20"/>
                <w:szCs w:val="20"/>
              </w:rPr>
              <w:t>at least £1</w:t>
            </w:r>
            <w:r w:rsidRPr="006330B4">
              <w:rPr>
                <w:rFonts w:ascii="Arial" w:hAnsi="Arial" w:cs="Arial"/>
                <w:b/>
                <w:sz w:val="20"/>
                <w:szCs w:val="20"/>
              </w:rPr>
              <w:t xml:space="preserve"> millio</w:t>
            </w:r>
            <w:r>
              <w:rPr>
                <w:rFonts w:ascii="Arial" w:hAnsi="Arial" w:cs="Arial"/>
                <w:b/>
                <w:sz w:val="20"/>
                <w:szCs w:val="20"/>
              </w:rPr>
              <w:t>n.</w:t>
            </w:r>
          </w:p>
        </w:tc>
        <w:tc>
          <w:tcPr>
            <w:tcW w:w="6213" w:type="dxa"/>
          </w:tcPr>
          <w:p w14:paraId="4AFE94DE" w14:textId="17F2E7F0" w:rsidR="00AE73F3" w:rsidRDefault="00AE73F3" w:rsidP="0037028F">
            <w:pPr>
              <w:rPr>
                <w:rFonts w:ascii="Arial" w:hAnsi="Arial" w:cs="Arial"/>
                <w:sz w:val="20"/>
                <w:szCs w:val="20"/>
              </w:rPr>
            </w:pPr>
            <w:r>
              <w:rPr>
                <w:rFonts w:ascii="Arial" w:hAnsi="Arial" w:cs="Arial"/>
                <w:sz w:val="20"/>
                <w:szCs w:val="20"/>
              </w:rPr>
              <w:t xml:space="preserve">  </w:t>
            </w:r>
          </w:p>
          <w:p w14:paraId="23A1DE5E" w14:textId="77777777" w:rsidR="00AE73F3" w:rsidRDefault="00AE73F3" w:rsidP="0037028F">
            <w:pPr>
              <w:rPr>
                <w:rFonts w:ascii="Arial" w:hAnsi="Arial" w:cs="Arial"/>
                <w:sz w:val="20"/>
                <w:szCs w:val="20"/>
              </w:rPr>
            </w:pPr>
          </w:p>
        </w:tc>
      </w:tr>
      <w:tr w:rsidR="00AE73F3" w14:paraId="5C8C0EDF" w14:textId="77777777" w:rsidTr="0037028F">
        <w:trPr>
          <w:trHeight w:val="922"/>
        </w:trPr>
        <w:tc>
          <w:tcPr>
            <w:tcW w:w="3427" w:type="dxa"/>
          </w:tcPr>
          <w:p w14:paraId="0F47EA09" w14:textId="77777777" w:rsidR="00AE73F3" w:rsidRDefault="00AE73F3" w:rsidP="0037028F">
            <w:pPr>
              <w:rPr>
                <w:rFonts w:ascii="Arial" w:hAnsi="Arial" w:cs="Arial"/>
                <w:sz w:val="20"/>
                <w:szCs w:val="20"/>
              </w:rPr>
            </w:pPr>
            <w:r>
              <w:rPr>
                <w:rFonts w:ascii="Arial" w:hAnsi="Arial" w:cs="Arial"/>
                <w:sz w:val="20"/>
                <w:szCs w:val="20"/>
              </w:rPr>
              <w:t>Will you be using a 3x3m² marquee/gazebo?</w:t>
            </w:r>
            <w:r>
              <w:rPr>
                <w:rFonts w:ascii="Arial" w:hAnsi="Arial" w:cs="Arial"/>
                <w:sz w:val="20"/>
                <w:szCs w:val="20"/>
              </w:rPr>
              <w:br/>
              <w:t>Larger pitches may be available on request.</w:t>
            </w:r>
            <w:r>
              <w:rPr>
                <w:rFonts w:ascii="Arial" w:hAnsi="Arial" w:cs="Arial"/>
                <w:sz w:val="20"/>
                <w:szCs w:val="20"/>
              </w:rPr>
              <w:br/>
            </w:r>
            <w:r w:rsidRPr="00293B9D">
              <w:rPr>
                <w:rFonts w:ascii="Arial" w:hAnsi="Arial" w:cs="Arial"/>
                <w:b/>
                <w:sz w:val="20"/>
                <w:szCs w:val="20"/>
              </w:rPr>
              <w:t>ALL MARQUEES/GAZEBOS MUST BE OF GOOD QUALITY.</w:t>
            </w:r>
            <w:r>
              <w:rPr>
                <w:rFonts w:ascii="Arial" w:hAnsi="Arial" w:cs="Arial"/>
                <w:sz w:val="20"/>
                <w:szCs w:val="20"/>
              </w:rPr>
              <w:t xml:space="preserve">  </w:t>
            </w:r>
          </w:p>
        </w:tc>
        <w:tc>
          <w:tcPr>
            <w:tcW w:w="6213" w:type="dxa"/>
          </w:tcPr>
          <w:p w14:paraId="54EA14E3" w14:textId="77777777" w:rsidR="00AE73F3" w:rsidRDefault="00AE73F3" w:rsidP="0037028F">
            <w:pPr>
              <w:rPr>
                <w:rFonts w:ascii="Arial" w:hAnsi="Arial" w:cs="Arial"/>
                <w:sz w:val="20"/>
                <w:szCs w:val="20"/>
              </w:rPr>
            </w:pPr>
            <w:r>
              <w:rPr>
                <w:rFonts w:ascii="Arial" w:hAnsi="Arial" w:cs="Arial"/>
                <w:sz w:val="20"/>
                <w:szCs w:val="20"/>
              </w:rPr>
              <w:t>Yes/No</w:t>
            </w:r>
            <w:r>
              <w:rPr>
                <w:rFonts w:ascii="Arial" w:hAnsi="Arial" w:cs="Arial"/>
                <w:sz w:val="20"/>
                <w:szCs w:val="20"/>
              </w:rPr>
              <w:br/>
            </w:r>
            <w:r>
              <w:rPr>
                <w:rFonts w:ascii="Arial" w:hAnsi="Arial" w:cs="Arial"/>
                <w:sz w:val="20"/>
                <w:szCs w:val="20"/>
              </w:rPr>
              <w:br/>
            </w:r>
          </w:p>
          <w:p w14:paraId="33303C74" w14:textId="77777777" w:rsidR="00AE73F3" w:rsidRDefault="00AE73F3" w:rsidP="0037028F">
            <w:pPr>
              <w:rPr>
                <w:rFonts w:ascii="Arial" w:hAnsi="Arial" w:cs="Arial"/>
                <w:sz w:val="20"/>
                <w:szCs w:val="20"/>
              </w:rPr>
            </w:pPr>
          </w:p>
        </w:tc>
      </w:tr>
      <w:tr w:rsidR="00AE73F3" w14:paraId="12734E29" w14:textId="77777777" w:rsidTr="0037028F">
        <w:trPr>
          <w:trHeight w:val="1038"/>
        </w:trPr>
        <w:tc>
          <w:tcPr>
            <w:tcW w:w="3427" w:type="dxa"/>
          </w:tcPr>
          <w:p w14:paraId="04236DF6" w14:textId="541563E2" w:rsidR="00AE73F3" w:rsidRDefault="00AE73F3" w:rsidP="0037028F">
            <w:pPr>
              <w:rPr>
                <w:rFonts w:ascii="Arial" w:hAnsi="Arial" w:cs="Arial"/>
                <w:sz w:val="20"/>
                <w:szCs w:val="20"/>
              </w:rPr>
            </w:pPr>
            <w:r>
              <w:rPr>
                <w:rFonts w:ascii="Arial" w:hAnsi="Arial" w:cs="Arial"/>
                <w:sz w:val="20"/>
                <w:szCs w:val="20"/>
              </w:rPr>
              <w:t xml:space="preserve">If yes; all marquees/gazebos ideally will have a </w:t>
            </w:r>
            <w:proofErr w:type="gramStart"/>
            <w:r>
              <w:rPr>
                <w:rFonts w:ascii="Arial" w:hAnsi="Arial" w:cs="Arial"/>
                <w:sz w:val="20"/>
                <w:szCs w:val="20"/>
              </w:rPr>
              <w:t>fire retardant</w:t>
            </w:r>
            <w:proofErr w:type="gramEnd"/>
            <w:r>
              <w:rPr>
                <w:rFonts w:ascii="Arial" w:hAnsi="Arial" w:cs="Arial"/>
                <w:sz w:val="20"/>
                <w:szCs w:val="20"/>
              </w:rPr>
              <w:t xml:space="preserve"> certificate.  </w:t>
            </w:r>
            <w:r>
              <w:rPr>
                <w:rFonts w:ascii="Arial" w:hAnsi="Arial" w:cs="Arial"/>
                <w:sz w:val="20"/>
                <w:szCs w:val="20"/>
              </w:rPr>
              <w:br/>
              <w:t xml:space="preserve">Please indicate that you have proof of fire retardant to </w:t>
            </w:r>
            <w:r w:rsidRPr="0034659E">
              <w:rPr>
                <w:rFonts w:ascii="Arial" w:hAnsi="Arial" w:cs="Arial"/>
                <w:sz w:val="20"/>
                <w:szCs w:val="20"/>
              </w:rPr>
              <w:t>BS 7837</w:t>
            </w:r>
            <w:r>
              <w:rPr>
                <w:rFonts w:ascii="Arial" w:hAnsi="Arial" w:cs="Arial"/>
                <w:sz w:val="20"/>
                <w:szCs w:val="20"/>
              </w:rPr>
              <w:t>.</w:t>
            </w:r>
          </w:p>
        </w:tc>
        <w:tc>
          <w:tcPr>
            <w:tcW w:w="6213" w:type="dxa"/>
          </w:tcPr>
          <w:p w14:paraId="5E3E2DE3" w14:textId="77777777" w:rsidR="00AE73F3" w:rsidRDefault="00AE73F3" w:rsidP="0037028F">
            <w:pPr>
              <w:rPr>
                <w:rFonts w:ascii="Arial" w:hAnsi="Arial" w:cs="Arial"/>
                <w:sz w:val="20"/>
                <w:szCs w:val="20"/>
              </w:rPr>
            </w:pPr>
            <w:r>
              <w:rPr>
                <w:rFonts w:ascii="Arial" w:hAnsi="Arial" w:cs="Arial"/>
                <w:sz w:val="20"/>
                <w:szCs w:val="20"/>
              </w:rPr>
              <w:t>Yes/No</w:t>
            </w:r>
          </w:p>
        </w:tc>
      </w:tr>
    </w:tbl>
    <w:p w14:paraId="6C8A3590" w14:textId="77777777" w:rsidR="00AE73F3" w:rsidRDefault="00AE73F3" w:rsidP="00AE73F3">
      <w:pPr>
        <w:rPr>
          <w:rFonts w:ascii="Arial" w:hAnsi="Arial" w:cs="Arial"/>
          <w:b/>
          <w:sz w:val="20"/>
          <w:szCs w:val="20"/>
        </w:rPr>
        <w:sectPr w:rsidR="00AE73F3" w:rsidSect="00E4252B">
          <w:headerReference w:type="default" r:id="rId9"/>
          <w:type w:val="continuous"/>
          <w:pgSz w:w="11906" w:h="16838" w:code="9"/>
          <w:pgMar w:top="1440" w:right="1440" w:bottom="1440" w:left="1440" w:header="720" w:footer="692" w:gutter="0"/>
          <w:pgNumType w:start="2"/>
          <w:cols w:space="708"/>
          <w:formProt w:val="0"/>
          <w:docGrid w:linePitch="360"/>
        </w:sectPr>
      </w:pPr>
    </w:p>
    <w:p w14:paraId="0D35B7C6" w14:textId="77777777" w:rsidR="00AE73F3" w:rsidRPr="00FD1CA0" w:rsidRDefault="00AE73F3" w:rsidP="00AE73F3">
      <w:pPr>
        <w:spacing w:line="360" w:lineRule="auto"/>
        <w:jc w:val="center"/>
        <w:rPr>
          <w:rFonts w:ascii="Arial" w:hAnsi="Arial" w:cs="Arial"/>
          <w:b/>
          <w:sz w:val="20"/>
          <w:szCs w:val="20"/>
          <w:u w:val="single"/>
        </w:rPr>
      </w:pPr>
      <w:r w:rsidRPr="00FD1CA0">
        <w:rPr>
          <w:rFonts w:ascii="Arial" w:hAnsi="Arial" w:cs="Arial"/>
          <w:b/>
          <w:sz w:val="20"/>
          <w:szCs w:val="20"/>
          <w:u w:val="single"/>
        </w:rPr>
        <w:lastRenderedPageBreak/>
        <w:t>Booking terms and conditions</w:t>
      </w:r>
    </w:p>
    <w:p w14:paraId="60D7CE1E" w14:textId="77777777" w:rsidR="00AE73F3" w:rsidRDefault="00AE73F3" w:rsidP="00AE73F3">
      <w:pPr>
        <w:spacing w:line="360" w:lineRule="auto"/>
        <w:jc w:val="center"/>
        <w:rPr>
          <w:rFonts w:ascii="Arial" w:hAnsi="Arial" w:cs="Arial"/>
          <w:sz w:val="20"/>
          <w:szCs w:val="20"/>
        </w:rPr>
      </w:pPr>
    </w:p>
    <w:p w14:paraId="520B2EA9" w14:textId="77777777" w:rsidR="00AE73F3" w:rsidRPr="003C532E" w:rsidRDefault="00AE73F3" w:rsidP="00AE73F3">
      <w:pPr>
        <w:pStyle w:val="ListParagraph"/>
        <w:numPr>
          <w:ilvl w:val="0"/>
          <w:numId w:val="1"/>
        </w:numPr>
        <w:spacing w:line="360" w:lineRule="auto"/>
        <w:rPr>
          <w:rFonts w:ascii="Arial" w:hAnsi="Arial" w:cs="Arial"/>
          <w:color w:val="FF0000"/>
          <w:sz w:val="20"/>
          <w:szCs w:val="20"/>
        </w:rPr>
      </w:pPr>
      <w:r w:rsidRPr="003C532E">
        <w:rPr>
          <w:rFonts w:ascii="Arial" w:hAnsi="Arial" w:cs="Arial"/>
          <w:color w:val="FF0000"/>
          <w:sz w:val="20"/>
          <w:szCs w:val="20"/>
        </w:rPr>
        <w:t xml:space="preserve">All required documentation must accompany </w:t>
      </w:r>
      <w:r>
        <w:rPr>
          <w:rFonts w:ascii="Arial" w:hAnsi="Arial" w:cs="Arial"/>
          <w:color w:val="FF0000"/>
          <w:sz w:val="20"/>
          <w:szCs w:val="20"/>
        </w:rPr>
        <w:t xml:space="preserve">the </w:t>
      </w:r>
      <w:r w:rsidRPr="003C532E">
        <w:rPr>
          <w:rFonts w:ascii="Arial" w:hAnsi="Arial" w:cs="Arial"/>
          <w:color w:val="FF0000"/>
          <w:sz w:val="20"/>
          <w:szCs w:val="20"/>
        </w:rPr>
        <w:t xml:space="preserve">completed booking form.  </w:t>
      </w:r>
      <w:r w:rsidRPr="003C532E">
        <w:rPr>
          <w:rFonts w:ascii="Arial" w:hAnsi="Arial" w:cs="Arial"/>
          <w:color w:val="FF0000"/>
          <w:sz w:val="20"/>
          <w:szCs w:val="20"/>
        </w:rPr>
        <w:br/>
        <w:t>Missing information or documentation may result in delay</w:t>
      </w:r>
      <w:r>
        <w:rPr>
          <w:rFonts w:ascii="Arial" w:hAnsi="Arial" w:cs="Arial"/>
          <w:color w:val="FF0000"/>
          <w:sz w:val="20"/>
          <w:szCs w:val="20"/>
        </w:rPr>
        <w:t>.</w:t>
      </w:r>
      <w:r w:rsidRPr="003C532E">
        <w:rPr>
          <w:rFonts w:ascii="Arial" w:hAnsi="Arial" w:cs="Arial"/>
          <w:color w:val="FF0000"/>
          <w:sz w:val="20"/>
          <w:szCs w:val="20"/>
        </w:rPr>
        <w:br/>
      </w:r>
    </w:p>
    <w:p w14:paraId="1209FA77" w14:textId="77777777" w:rsidR="00AE73F3" w:rsidRDefault="00AE73F3" w:rsidP="00AE73F3">
      <w:pPr>
        <w:pStyle w:val="ListParagraph"/>
        <w:numPr>
          <w:ilvl w:val="0"/>
          <w:numId w:val="1"/>
        </w:numPr>
        <w:spacing w:line="360" w:lineRule="auto"/>
        <w:rPr>
          <w:rFonts w:ascii="Arial" w:hAnsi="Arial" w:cs="Arial"/>
          <w:sz w:val="20"/>
          <w:szCs w:val="20"/>
        </w:rPr>
      </w:pPr>
      <w:r>
        <w:rPr>
          <w:rFonts w:ascii="Arial" w:hAnsi="Arial" w:cs="Arial"/>
          <w:sz w:val="20"/>
          <w:szCs w:val="20"/>
        </w:rPr>
        <w:t>Stallholders</w:t>
      </w:r>
      <w:r w:rsidRPr="000946D1">
        <w:rPr>
          <w:rFonts w:ascii="Arial" w:hAnsi="Arial" w:cs="Arial"/>
          <w:sz w:val="20"/>
          <w:szCs w:val="20"/>
        </w:rPr>
        <w:t xml:space="preserve"> must hold public liabili</w:t>
      </w:r>
      <w:r>
        <w:rPr>
          <w:rFonts w:ascii="Arial" w:hAnsi="Arial" w:cs="Arial"/>
          <w:sz w:val="20"/>
          <w:szCs w:val="20"/>
        </w:rPr>
        <w:t xml:space="preserve">ty insurance for a minimum of £1 million </w:t>
      </w:r>
      <w:r w:rsidRPr="000946D1">
        <w:rPr>
          <w:rFonts w:ascii="Arial" w:hAnsi="Arial" w:cs="Arial"/>
          <w:sz w:val="20"/>
          <w:szCs w:val="20"/>
        </w:rPr>
        <w:t>for</w:t>
      </w:r>
      <w:r>
        <w:rPr>
          <w:rFonts w:ascii="Arial" w:hAnsi="Arial" w:cs="Arial"/>
          <w:sz w:val="20"/>
          <w:szCs w:val="20"/>
        </w:rPr>
        <w:t xml:space="preserve"> the duration of event applied for</w:t>
      </w:r>
      <w:r w:rsidRPr="000946D1">
        <w:rPr>
          <w:rFonts w:ascii="Arial" w:hAnsi="Arial" w:cs="Arial"/>
          <w:sz w:val="20"/>
          <w:szCs w:val="20"/>
        </w:rPr>
        <w:t>.</w:t>
      </w:r>
    </w:p>
    <w:p w14:paraId="23DA5E61" w14:textId="77777777" w:rsidR="00AE73F3" w:rsidRPr="000946D1" w:rsidRDefault="00AE73F3" w:rsidP="00AE73F3">
      <w:pPr>
        <w:pStyle w:val="ListParagraph"/>
        <w:spacing w:line="360" w:lineRule="auto"/>
        <w:rPr>
          <w:rFonts w:ascii="Arial" w:hAnsi="Arial" w:cs="Arial"/>
          <w:sz w:val="20"/>
          <w:szCs w:val="20"/>
        </w:rPr>
      </w:pPr>
    </w:p>
    <w:p w14:paraId="0B637D18" w14:textId="77777777" w:rsidR="00AE73F3" w:rsidRPr="000946D1" w:rsidRDefault="00AE73F3" w:rsidP="00AE73F3">
      <w:pPr>
        <w:pStyle w:val="ListParagraph"/>
        <w:numPr>
          <w:ilvl w:val="0"/>
          <w:numId w:val="1"/>
        </w:numPr>
        <w:spacing w:line="360" w:lineRule="auto"/>
        <w:rPr>
          <w:rFonts w:ascii="Arial" w:hAnsi="Arial" w:cs="Arial"/>
          <w:sz w:val="20"/>
          <w:szCs w:val="20"/>
        </w:rPr>
      </w:pPr>
      <w:r>
        <w:rPr>
          <w:rFonts w:ascii="Arial" w:hAnsi="Arial" w:cs="Arial"/>
          <w:sz w:val="20"/>
          <w:szCs w:val="20"/>
        </w:rPr>
        <w:t>Stallholders must provide all health and</w:t>
      </w:r>
      <w:r w:rsidRPr="000946D1">
        <w:rPr>
          <w:rFonts w:ascii="Arial" w:hAnsi="Arial" w:cs="Arial"/>
          <w:sz w:val="20"/>
          <w:szCs w:val="20"/>
        </w:rPr>
        <w:t xml:space="preserve"> </w:t>
      </w:r>
      <w:r>
        <w:rPr>
          <w:rFonts w:ascii="Arial" w:hAnsi="Arial" w:cs="Arial"/>
          <w:sz w:val="20"/>
          <w:szCs w:val="20"/>
        </w:rPr>
        <w:t>s</w:t>
      </w:r>
      <w:r w:rsidRPr="000946D1">
        <w:rPr>
          <w:rFonts w:ascii="Arial" w:hAnsi="Arial" w:cs="Arial"/>
          <w:sz w:val="20"/>
          <w:szCs w:val="20"/>
        </w:rPr>
        <w:t>afety documentation</w:t>
      </w:r>
      <w:r>
        <w:rPr>
          <w:rFonts w:ascii="Arial" w:hAnsi="Arial" w:cs="Arial"/>
          <w:sz w:val="20"/>
          <w:szCs w:val="20"/>
        </w:rPr>
        <w:t xml:space="preserve"> </w:t>
      </w:r>
      <w:r w:rsidRPr="000946D1">
        <w:rPr>
          <w:rFonts w:ascii="Arial" w:hAnsi="Arial" w:cs="Arial"/>
          <w:sz w:val="20"/>
          <w:szCs w:val="20"/>
        </w:rPr>
        <w:t>incl</w:t>
      </w:r>
      <w:bookmarkStart w:id="0" w:name="_GoBack"/>
      <w:bookmarkEnd w:id="0"/>
      <w:r w:rsidRPr="000946D1">
        <w:rPr>
          <w:rFonts w:ascii="Arial" w:hAnsi="Arial" w:cs="Arial"/>
          <w:sz w:val="20"/>
          <w:szCs w:val="20"/>
        </w:rPr>
        <w:t>uding</w:t>
      </w:r>
      <w:r>
        <w:rPr>
          <w:rFonts w:ascii="Arial" w:hAnsi="Arial" w:cs="Arial"/>
          <w:sz w:val="20"/>
          <w:szCs w:val="20"/>
        </w:rPr>
        <w:t xml:space="preserve"> method s</w:t>
      </w:r>
      <w:r w:rsidRPr="000946D1">
        <w:rPr>
          <w:rFonts w:ascii="Arial" w:hAnsi="Arial" w:cs="Arial"/>
          <w:sz w:val="20"/>
          <w:szCs w:val="20"/>
        </w:rPr>
        <w:t>tatements,</w:t>
      </w:r>
      <w:r>
        <w:rPr>
          <w:rFonts w:ascii="Arial" w:hAnsi="Arial" w:cs="Arial"/>
          <w:sz w:val="20"/>
          <w:szCs w:val="20"/>
        </w:rPr>
        <w:t xml:space="preserve"> r</w:t>
      </w:r>
      <w:r w:rsidRPr="000946D1">
        <w:rPr>
          <w:rFonts w:ascii="Arial" w:hAnsi="Arial" w:cs="Arial"/>
          <w:sz w:val="20"/>
          <w:szCs w:val="20"/>
        </w:rPr>
        <w:t xml:space="preserve">isk </w:t>
      </w:r>
      <w:r>
        <w:rPr>
          <w:rFonts w:ascii="Arial" w:hAnsi="Arial" w:cs="Arial"/>
          <w:sz w:val="20"/>
          <w:szCs w:val="20"/>
        </w:rPr>
        <w:t xml:space="preserve">assessments, </w:t>
      </w:r>
      <w:r w:rsidRPr="000946D1">
        <w:rPr>
          <w:rFonts w:ascii="Arial" w:hAnsi="Arial" w:cs="Arial"/>
          <w:sz w:val="20"/>
          <w:szCs w:val="20"/>
        </w:rPr>
        <w:t>COSHH assessment sheets for inspection upon request to</w:t>
      </w:r>
      <w:r>
        <w:rPr>
          <w:rFonts w:ascii="Arial" w:hAnsi="Arial" w:cs="Arial"/>
          <w:sz w:val="20"/>
          <w:szCs w:val="20"/>
        </w:rPr>
        <w:t xml:space="preserve"> the event organiser and the </w:t>
      </w:r>
      <w:r w:rsidRPr="000946D1">
        <w:rPr>
          <w:rFonts w:ascii="Arial" w:hAnsi="Arial" w:cs="Arial"/>
          <w:sz w:val="20"/>
          <w:szCs w:val="20"/>
        </w:rPr>
        <w:t>local environmental health office.</w:t>
      </w:r>
    </w:p>
    <w:p w14:paraId="02C2AAA2" w14:textId="77777777" w:rsidR="00AE73F3" w:rsidRPr="000946D1" w:rsidRDefault="00AE73F3" w:rsidP="00AE73F3">
      <w:pPr>
        <w:spacing w:line="360" w:lineRule="auto"/>
        <w:ind w:left="360"/>
        <w:rPr>
          <w:rFonts w:ascii="Arial" w:hAnsi="Arial" w:cs="Arial"/>
          <w:sz w:val="20"/>
          <w:szCs w:val="20"/>
        </w:rPr>
      </w:pPr>
    </w:p>
    <w:p w14:paraId="0118C313" w14:textId="77777777" w:rsidR="00AE73F3" w:rsidRPr="00EB1743" w:rsidRDefault="00AE73F3" w:rsidP="00AE73F3">
      <w:pPr>
        <w:pStyle w:val="ListParagraph"/>
        <w:numPr>
          <w:ilvl w:val="0"/>
          <w:numId w:val="1"/>
        </w:numPr>
        <w:spacing w:line="360" w:lineRule="auto"/>
        <w:rPr>
          <w:rFonts w:ascii="Arial" w:hAnsi="Arial" w:cs="Arial"/>
          <w:sz w:val="20"/>
          <w:szCs w:val="20"/>
        </w:rPr>
      </w:pPr>
      <w:r>
        <w:rPr>
          <w:rFonts w:ascii="Arial" w:hAnsi="Arial" w:cs="Arial"/>
          <w:sz w:val="20"/>
          <w:szCs w:val="20"/>
        </w:rPr>
        <w:t>Confirmation along with access details and permits will be sent once application is successful.</w:t>
      </w:r>
      <w:r>
        <w:rPr>
          <w:rFonts w:ascii="Arial" w:hAnsi="Arial" w:cs="Arial"/>
          <w:sz w:val="20"/>
          <w:szCs w:val="20"/>
        </w:rPr>
        <w:br/>
      </w:r>
    </w:p>
    <w:p w14:paraId="2E00688D" w14:textId="77777777" w:rsidR="00AE73F3" w:rsidRDefault="00AE73F3" w:rsidP="00AE73F3">
      <w:pPr>
        <w:pStyle w:val="ListParagraph"/>
        <w:numPr>
          <w:ilvl w:val="0"/>
          <w:numId w:val="1"/>
        </w:numPr>
        <w:spacing w:line="360" w:lineRule="auto"/>
        <w:rPr>
          <w:rFonts w:ascii="Arial" w:hAnsi="Arial" w:cs="Arial"/>
          <w:sz w:val="20"/>
          <w:szCs w:val="20"/>
        </w:rPr>
      </w:pPr>
      <w:r>
        <w:rPr>
          <w:rFonts w:ascii="Arial" w:hAnsi="Arial" w:cs="Arial"/>
          <w:sz w:val="20"/>
          <w:szCs w:val="20"/>
        </w:rPr>
        <w:t>All display material and goods for sale must be positioned within the allotted area and must not obstruct pathways.</w:t>
      </w:r>
    </w:p>
    <w:p w14:paraId="60B7BFFB" w14:textId="77777777" w:rsidR="00AE73F3" w:rsidRDefault="00AE73F3" w:rsidP="00AE73F3">
      <w:pPr>
        <w:pStyle w:val="ListParagraph"/>
        <w:spacing w:line="360" w:lineRule="auto"/>
        <w:rPr>
          <w:rFonts w:ascii="Arial" w:hAnsi="Arial" w:cs="Arial"/>
          <w:sz w:val="20"/>
          <w:szCs w:val="20"/>
        </w:rPr>
      </w:pPr>
    </w:p>
    <w:p w14:paraId="044CFA49" w14:textId="77777777" w:rsidR="00AE73F3" w:rsidRPr="009D1836" w:rsidRDefault="00AE73F3" w:rsidP="00AE73F3">
      <w:pPr>
        <w:pStyle w:val="ListParagraph"/>
        <w:numPr>
          <w:ilvl w:val="0"/>
          <w:numId w:val="1"/>
        </w:numPr>
        <w:spacing w:line="360" w:lineRule="auto"/>
        <w:rPr>
          <w:rFonts w:ascii="Arial" w:hAnsi="Arial" w:cs="Arial"/>
          <w:sz w:val="20"/>
          <w:szCs w:val="20"/>
        </w:rPr>
      </w:pPr>
      <w:r>
        <w:rPr>
          <w:rFonts w:ascii="Arial" w:hAnsi="Arial" w:cs="Arial"/>
          <w:sz w:val="20"/>
          <w:szCs w:val="20"/>
        </w:rPr>
        <w:t>Stallholders must e</w:t>
      </w:r>
      <w:r w:rsidRPr="009D1836">
        <w:rPr>
          <w:rFonts w:ascii="Arial" w:hAnsi="Arial" w:cs="Arial"/>
          <w:sz w:val="20"/>
          <w:szCs w:val="20"/>
        </w:rPr>
        <w:t>n</w:t>
      </w:r>
      <w:r>
        <w:rPr>
          <w:rFonts w:ascii="Arial" w:hAnsi="Arial" w:cs="Arial"/>
          <w:sz w:val="20"/>
          <w:szCs w:val="20"/>
        </w:rPr>
        <w:t xml:space="preserve">sure that all structures </w:t>
      </w:r>
      <w:r w:rsidRPr="009D1836">
        <w:rPr>
          <w:rFonts w:ascii="Arial" w:hAnsi="Arial" w:cs="Arial"/>
          <w:sz w:val="20"/>
          <w:szCs w:val="20"/>
        </w:rPr>
        <w:t>be sound, secured firmly to the groun</w:t>
      </w:r>
      <w:r>
        <w:rPr>
          <w:rFonts w:ascii="Arial" w:hAnsi="Arial" w:cs="Arial"/>
          <w:sz w:val="20"/>
          <w:szCs w:val="20"/>
        </w:rPr>
        <w:t xml:space="preserve">d and able to withstand adverse </w:t>
      </w:r>
      <w:r w:rsidRPr="009D1836">
        <w:rPr>
          <w:rFonts w:ascii="Arial" w:hAnsi="Arial" w:cs="Arial"/>
          <w:sz w:val="20"/>
          <w:szCs w:val="20"/>
        </w:rPr>
        <w:t>weather conditions. Trip hazards (e.g. guide ropes) must be clearly marked.</w:t>
      </w:r>
    </w:p>
    <w:p w14:paraId="182A6224" w14:textId="77777777" w:rsidR="00AE73F3" w:rsidRPr="009D1836" w:rsidRDefault="00AE73F3" w:rsidP="00AE73F3">
      <w:pPr>
        <w:spacing w:line="360" w:lineRule="auto"/>
        <w:rPr>
          <w:rFonts w:ascii="Arial" w:hAnsi="Arial" w:cs="Arial"/>
          <w:sz w:val="20"/>
          <w:szCs w:val="20"/>
        </w:rPr>
      </w:pPr>
    </w:p>
    <w:p w14:paraId="2D03CB95" w14:textId="77777777" w:rsidR="00AE73F3" w:rsidRDefault="00AE73F3" w:rsidP="00AE73F3">
      <w:pPr>
        <w:pStyle w:val="ListParagraph"/>
        <w:numPr>
          <w:ilvl w:val="0"/>
          <w:numId w:val="1"/>
        </w:numPr>
        <w:spacing w:line="360" w:lineRule="auto"/>
        <w:rPr>
          <w:rFonts w:ascii="Arial" w:hAnsi="Arial" w:cs="Arial"/>
          <w:sz w:val="20"/>
          <w:szCs w:val="20"/>
        </w:rPr>
      </w:pPr>
      <w:r>
        <w:rPr>
          <w:rFonts w:ascii="Arial" w:hAnsi="Arial" w:cs="Arial"/>
          <w:sz w:val="20"/>
          <w:szCs w:val="20"/>
        </w:rPr>
        <w:t>Allotted space must be clear of waste during events and after using the skip provided.</w:t>
      </w:r>
    </w:p>
    <w:p w14:paraId="05A5D811" w14:textId="77777777" w:rsidR="00AE73F3" w:rsidRPr="000946D1" w:rsidRDefault="00AE73F3" w:rsidP="00AE73F3">
      <w:pPr>
        <w:pStyle w:val="ListParagraph"/>
        <w:spacing w:line="360" w:lineRule="auto"/>
        <w:rPr>
          <w:rFonts w:ascii="Arial" w:hAnsi="Arial" w:cs="Arial"/>
          <w:sz w:val="20"/>
          <w:szCs w:val="20"/>
        </w:rPr>
      </w:pPr>
    </w:p>
    <w:p w14:paraId="465EBBD9" w14:textId="77777777" w:rsidR="00AE73F3" w:rsidRDefault="00AE73F3" w:rsidP="00AE73F3">
      <w:pPr>
        <w:pStyle w:val="ListParagraph"/>
        <w:numPr>
          <w:ilvl w:val="0"/>
          <w:numId w:val="1"/>
        </w:numPr>
        <w:spacing w:line="360" w:lineRule="auto"/>
        <w:rPr>
          <w:rFonts w:ascii="Arial" w:hAnsi="Arial" w:cs="Arial"/>
          <w:sz w:val="20"/>
          <w:szCs w:val="20"/>
        </w:rPr>
      </w:pPr>
      <w:r>
        <w:rPr>
          <w:rFonts w:ascii="Arial" w:hAnsi="Arial" w:cs="Arial"/>
          <w:sz w:val="20"/>
          <w:szCs w:val="20"/>
        </w:rPr>
        <w:t>Stallholders are responsible for their goods whilst travelling to and from event sites and during the events themselves.</w:t>
      </w:r>
    </w:p>
    <w:p w14:paraId="3B594C19" w14:textId="77777777" w:rsidR="00AE73F3" w:rsidRPr="00F036CB" w:rsidRDefault="00AE73F3" w:rsidP="00AE73F3">
      <w:pPr>
        <w:pStyle w:val="ListParagraph"/>
        <w:spacing w:line="360" w:lineRule="auto"/>
        <w:rPr>
          <w:rFonts w:ascii="Arial" w:hAnsi="Arial" w:cs="Arial"/>
          <w:sz w:val="20"/>
          <w:szCs w:val="20"/>
        </w:rPr>
      </w:pPr>
    </w:p>
    <w:p w14:paraId="6BC933DF" w14:textId="77777777" w:rsidR="00AE73F3" w:rsidRDefault="00AE73F3" w:rsidP="00AE73F3">
      <w:pPr>
        <w:pStyle w:val="ListParagraph"/>
        <w:numPr>
          <w:ilvl w:val="0"/>
          <w:numId w:val="1"/>
        </w:numPr>
        <w:spacing w:line="360" w:lineRule="auto"/>
        <w:rPr>
          <w:rFonts w:ascii="Arial" w:hAnsi="Arial" w:cs="Arial"/>
          <w:sz w:val="20"/>
          <w:szCs w:val="20"/>
        </w:rPr>
      </w:pPr>
      <w:r>
        <w:rPr>
          <w:rFonts w:ascii="Arial" w:hAnsi="Arial" w:cs="Arial"/>
          <w:sz w:val="20"/>
          <w:szCs w:val="20"/>
        </w:rPr>
        <w:t>No equipment is provided; e.g. marquees, tables, chairs, etc.</w:t>
      </w:r>
    </w:p>
    <w:p w14:paraId="20D7D538" w14:textId="77777777" w:rsidR="00AE73F3" w:rsidRPr="0069200F" w:rsidRDefault="00AE73F3" w:rsidP="00AE73F3">
      <w:pPr>
        <w:pStyle w:val="ListParagraph"/>
        <w:spacing w:line="360" w:lineRule="auto"/>
        <w:rPr>
          <w:rFonts w:ascii="Arial" w:hAnsi="Arial" w:cs="Arial"/>
          <w:sz w:val="20"/>
          <w:szCs w:val="20"/>
        </w:rPr>
      </w:pPr>
    </w:p>
    <w:p w14:paraId="131B8BB4" w14:textId="77777777" w:rsidR="00AE73F3" w:rsidRDefault="00AE73F3" w:rsidP="00AE73F3">
      <w:pPr>
        <w:pStyle w:val="ListParagraph"/>
        <w:numPr>
          <w:ilvl w:val="0"/>
          <w:numId w:val="1"/>
        </w:numPr>
        <w:spacing w:line="360" w:lineRule="auto"/>
        <w:rPr>
          <w:rFonts w:ascii="Arial" w:hAnsi="Arial" w:cs="Arial"/>
          <w:sz w:val="20"/>
          <w:szCs w:val="20"/>
        </w:rPr>
      </w:pPr>
      <w:r>
        <w:rPr>
          <w:rFonts w:ascii="Arial" w:hAnsi="Arial" w:cs="Arial"/>
          <w:sz w:val="20"/>
          <w:szCs w:val="20"/>
        </w:rPr>
        <w:t>Any marquees/gazebos must be of excellent quality which apply with any British Standards for manufacture and able to withstand various weather conditions.  They must be well tethered and are the full responsible of the stall holder.  Recommended suppliers of marquee are available upon request.</w:t>
      </w:r>
    </w:p>
    <w:p w14:paraId="22CB415F" w14:textId="77777777" w:rsidR="00AE73F3" w:rsidRPr="00B614A5" w:rsidRDefault="00AE73F3" w:rsidP="00AE73F3">
      <w:pPr>
        <w:spacing w:line="360" w:lineRule="auto"/>
        <w:rPr>
          <w:rFonts w:ascii="Arial" w:hAnsi="Arial" w:cs="Arial"/>
          <w:sz w:val="20"/>
          <w:szCs w:val="20"/>
        </w:rPr>
      </w:pPr>
    </w:p>
    <w:p w14:paraId="6A97B034" w14:textId="77777777" w:rsidR="00AE73F3" w:rsidRDefault="00AE73F3" w:rsidP="00AE73F3">
      <w:pPr>
        <w:pStyle w:val="ListParagraph"/>
        <w:numPr>
          <w:ilvl w:val="0"/>
          <w:numId w:val="1"/>
        </w:numPr>
        <w:spacing w:line="360" w:lineRule="auto"/>
        <w:rPr>
          <w:rFonts w:ascii="Arial" w:hAnsi="Arial" w:cs="Arial"/>
          <w:sz w:val="20"/>
          <w:szCs w:val="20"/>
        </w:rPr>
      </w:pPr>
      <w:r>
        <w:rPr>
          <w:rFonts w:ascii="Arial" w:hAnsi="Arial" w:cs="Arial"/>
          <w:sz w:val="20"/>
          <w:szCs w:val="20"/>
        </w:rPr>
        <w:t xml:space="preserve">Prohibited items - </w:t>
      </w:r>
      <w:r w:rsidRPr="0069200F">
        <w:rPr>
          <w:rFonts w:ascii="Arial" w:hAnsi="Arial" w:cs="Arial"/>
          <w:sz w:val="20"/>
          <w:szCs w:val="20"/>
          <w:u w:val="single"/>
        </w:rPr>
        <w:t>No</w:t>
      </w:r>
      <w:r w:rsidRPr="009D1836">
        <w:rPr>
          <w:rFonts w:ascii="Arial" w:hAnsi="Arial" w:cs="Arial"/>
          <w:sz w:val="20"/>
          <w:szCs w:val="20"/>
        </w:rPr>
        <w:t xml:space="preserve"> tobacco, alcohol, weapon</w:t>
      </w:r>
      <w:r>
        <w:rPr>
          <w:rFonts w:ascii="Arial" w:hAnsi="Arial" w:cs="Arial"/>
          <w:sz w:val="20"/>
          <w:szCs w:val="20"/>
        </w:rPr>
        <w:t xml:space="preserve">s, or wax flares will be sold at any events. </w:t>
      </w:r>
      <w:r w:rsidRPr="00AE73F3">
        <w:rPr>
          <w:rFonts w:ascii="Arial" w:hAnsi="Arial" w:cs="Arial"/>
          <w:b/>
          <w:sz w:val="20"/>
          <w:szCs w:val="20"/>
        </w:rPr>
        <w:t>BBQs are strictly prohibited.</w:t>
      </w:r>
    </w:p>
    <w:p w14:paraId="584F9ACC" w14:textId="77777777" w:rsidR="00AE73F3" w:rsidRPr="009D1836" w:rsidRDefault="00AE73F3" w:rsidP="00AE73F3">
      <w:pPr>
        <w:pStyle w:val="ListParagraph"/>
        <w:spacing w:line="360" w:lineRule="auto"/>
        <w:rPr>
          <w:rFonts w:ascii="Arial" w:hAnsi="Arial" w:cs="Arial"/>
          <w:sz w:val="20"/>
          <w:szCs w:val="20"/>
        </w:rPr>
      </w:pPr>
    </w:p>
    <w:p w14:paraId="00F27122" w14:textId="77777777" w:rsidR="00AE73F3" w:rsidRDefault="00AE73F3" w:rsidP="00AE73F3">
      <w:pPr>
        <w:pStyle w:val="ListParagraph"/>
        <w:numPr>
          <w:ilvl w:val="0"/>
          <w:numId w:val="1"/>
        </w:numPr>
        <w:spacing w:line="360" w:lineRule="auto"/>
        <w:rPr>
          <w:rFonts w:ascii="Arial" w:hAnsi="Arial" w:cs="Arial"/>
          <w:sz w:val="20"/>
          <w:szCs w:val="20"/>
        </w:rPr>
      </w:pPr>
      <w:r>
        <w:rPr>
          <w:rFonts w:ascii="Arial" w:hAnsi="Arial" w:cs="Arial"/>
          <w:sz w:val="20"/>
          <w:szCs w:val="20"/>
        </w:rPr>
        <w:t>G</w:t>
      </w:r>
      <w:r w:rsidRPr="009D1836">
        <w:rPr>
          <w:rFonts w:ascii="Arial" w:hAnsi="Arial" w:cs="Arial"/>
          <w:sz w:val="20"/>
          <w:szCs w:val="20"/>
        </w:rPr>
        <w:t xml:space="preserve">lass </w:t>
      </w:r>
      <w:r>
        <w:rPr>
          <w:rFonts w:ascii="Arial" w:hAnsi="Arial" w:cs="Arial"/>
          <w:sz w:val="20"/>
          <w:szCs w:val="20"/>
        </w:rPr>
        <w:t xml:space="preserve">will not be allowed at event </w:t>
      </w:r>
      <w:r w:rsidRPr="009D1836">
        <w:rPr>
          <w:rFonts w:ascii="Arial" w:hAnsi="Arial" w:cs="Arial"/>
          <w:sz w:val="20"/>
          <w:szCs w:val="20"/>
        </w:rPr>
        <w:t>site</w:t>
      </w:r>
      <w:r>
        <w:rPr>
          <w:rFonts w:ascii="Arial" w:hAnsi="Arial" w:cs="Arial"/>
          <w:sz w:val="20"/>
          <w:szCs w:val="20"/>
        </w:rPr>
        <w:t>s</w:t>
      </w:r>
      <w:r w:rsidRPr="009D1836">
        <w:rPr>
          <w:rFonts w:ascii="Arial" w:hAnsi="Arial" w:cs="Arial"/>
          <w:sz w:val="20"/>
          <w:szCs w:val="20"/>
        </w:rPr>
        <w:t>.</w:t>
      </w:r>
    </w:p>
    <w:p w14:paraId="6FEAE3D7" w14:textId="77777777" w:rsidR="00AE73F3" w:rsidRPr="009D1836" w:rsidRDefault="00AE73F3" w:rsidP="00AE73F3">
      <w:pPr>
        <w:pStyle w:val="ListParagraph"/>
        <w:spacing w:line="360" w:lineRule="auto"/>
        <w:rPr>
          <w:rFonts w:ascii="Arial" w:hAnsi="Arial" w:cs="Arial"/>
          <w:sz w:val="20"/>
          <w:szCs w:val="20"/>
        </w:rPr>
      </w:pPr>
    </w:p>
    <w:p w14:paraId="21339BAE" w14:textId="77777777" w:rsidR="00AE73F3" w:rsidRDefault="00AE73F3" w:rsidP="00AE73F3">
      <w:pPr>
        <w:pStyle w:val="ListParagraph"/>
        <w:numPr>
          <w:ilvl w:val="0"/>
          <w:numId w:val="1"/>
        </w:numPr>
        <w:spacing w:line="360" w:lineRule="auto"/>
        <w:rPr>
          <w:rFonts w:ascii="Arial" w:hAnsi="Arial" w:cs="Arial"/>
          <w:sz w:val="20"/>
          <w:szCs w:val="20"/>
        </w:rPr>
      </w:pPr>
      <w:r>
        <w:rPr>
          <w:rFonts w:ascii="Arial" w:hAnsi="Arial" w:cs="Arial"/>
          <w:sz w:val="20"/>
          <w:szCs w:val="20"/>
        </w:rPr>
        <w:t>Stalls are responsible for loss or damage occasioned to the event sites or visiting persons as a result of their negligence.</w:t>
      </w:r>
    </w:p>
    <w:p w14:paraId="53E828DE" w14:textId="77777777" w:rsidR="00AE73F3" w:rsidRPr="009D1836" w:rsidRDefault="00AE73F3" w:rsidP="00AE73F3">
      <w:pPr>
        <w:pStyle w:val="ListParagraph"/>
        <w:spacing w:line="360" w:lineRule="auto"/>
        <w:rPr>
          <w:rFonts w:ascii="Arial" w:hAnsi="Arial" w:cs="Arial"/>
          <w:sz w:val="20"/>
          <w:szCs w:val="20"/>
        </w:rPr>
      </w:pPr>
    </w:p>
    <w:p w14:paraId="0C74B181" w14:textId="77777777" w:rsidR="00AE73F3" w:rsidRDefault="00AE73F3" w:rsidP="00AE73F3">
      <w:pPr>
        <w:pStyle w:val="ListParagraph"/>
        <w:numPr>
          <w:ilvl w:val="0"/>
          <w:numId w:val="1"/>
        </w:numPr>
        <w:spacing w:line="360" w:lineRule="auto"/>
        <w:rPr>
          <w:rFonts w:ascii="Arial" w:hAnsi="Arial" w:cs="Arial"/>
          <w:sz w:val="20"/>
          <w:szCs w:val="20"/>
        </w:rPr>
      </w:pPr>
      <w:r>
        <w:rPr>
          <w:rFonts w:ascii="Arial" w:hAnsi="Arial" w:cs="Arial"/>
          <w:sz w:val="20"/>
          <w:szCs w:val="20"/>
        </w:rPr>
        <w:t>All support vehicles and cars must be off site at times given in booking confirmation.  There will be no vehicular access during events; any disrespect of site safety rules may compromise future bookings.</w:t>
      </w:r>
    </w:p>
    <w:p w14:paraId="73CA6811" w14:textId="77777777" w:rsidR="00AE73F3" w:rsidRPr="00066194" w:rsidRDefault="00AE73F3" w:rsidP="00AE73F3">
      <w:pPr>
        <w:pStyle w:val="ListParagraph"/>
        <w:spacing w:line="360" w:lineRule="auto"/>
        <w:rPr>
          <w:rFonts w:ascii="Arial" w:hAnsi="Arial" w:cs="Arial"/>
          <w:sz w:val="20"/>
          <w:szCs w:val="20"/>
        </w:rPr>
      </w:pPr>
    </w:p>
    <w:p w14:paraId="37075BF2" w14:textId="77777777" w:rsidR="00AE73F3" w:rsidRDefault="00AE73F3" w:rsidP="00AE73F3">
      <w:pPr>
        <w:pStyle w:val="ListParagraph"/>
        <w:numPr>
          <w:ilvl w:val="0"/>
          <w:numId w:val="1"/>
        </w:numPr>
        <w:spacing w:line="360" w:lineRule="auto"/>
        <w:rPr>
          <w:rFonts w:ascii="Arial" w:hAnsi="Arial" w:cs="Arial"/>
          <w:sz w:val="20"/>
          <w:szCs w:val="20"/>
        </w:rPr>
      </w:pPr>
      <w:r>
        <w:rPr>
          <w:rFonts w:ascii="Arial" w:hAnsi="Arial" w:cs="Arial"/>
          <w:sz w:val="20"/>
          <w:szCs w:val="20"/>
        </w:rPr>
        <w:t>Stallholders will not be allowed to leave the event site until event has finished and the public have left the site.</w:t>
      </w:r>
    </w:p>
    <w:p w14:paraId="305F31D9" w14:textId="77777777" w:rsidR="00AE73F3" w:rsidRPr="00B614A5" w:rsidRDefault="00AE73F3" w:rsidP="00AE73F3">
      <w:pPr>
        <w:spacing w:line="360" w:lineRule="auto"/>
        <w:rPr>
          <w:rFonts w:ascii="Arial" w:hAnsi="Arial" w:cs="Arial"/>
          <w:sz w:val="20"/>
          <w:szCs w:val="20"/>
        </w:rPr>
      </w:pPr>
    </w:p>
    <w:p w14:paraId="4F0830FE" w14:textId="77777777" w:rsidR="00AE73F3" w:rsidRDefault="00AE73F3" w:rsidP="00AE73F3">
      <w:pPr>
        <w:pStyle w:val="ListParagraph"/>
        <w:numPr>
          <w:ilvl w:val="0"/>
          <w:numId w:val="1"/>
        </w:numPr>
        <w:spacing w:line="360" w:lineRule="auto"/>
        <w:rPr>
          <w:rFonts w:ascii="Arial" w:hAnsi="Arial" w:cs="Arial"/>
          <w:sz w:val="20"/>
          <w:szCs w:val="20"/>
        </w:rPr>
      </w:pPr>
      <w:r>
        <w:rPr>
          <w:rFonts w:ascii="Arial" w:hAnsi="Arial" w:cs="Arial"/>
          <w:sz w:val="20"/>
          <w:szCs w:val="20"/>
        </w:rPr>
        <w:t>Petrol generators are strictly prohibited.</w:t>
      </w:r>
    </w:p>
    <w:p w14:paraId="084C4DFA" w14:textId="77777777" w:rsidR="00AE73F3" w:rsidRDefault="00AE73F3" w:rsidP="00AE73F3">
      <w:pPr>
        <w:pStyle w:val="ListParagraph"/>
        <w:spacing w:line="360" w:lineRule="auto"/>
        <w:rPr>
          <w:rFonts w:ascii="Arial" w:hAnsi="Arial" w:cs="Arial"/>
          <w:sz w:val="20"/>
          <w:szCs w:val="20"/>
        </w:rPr>
      </w:pPr>
    </w:p>
    <w:p w14:paraId="72583128" w14:textId="14EA58C3" w:rsidR="00AE73F3" w:rsidRPr="003F11E5" w:rsidRDefault="00152DD2" w:rsidP="00AE73F3">
      <w:pPr>
        <w:pStyle w:val="ListParagraph"/>
        <w:numPr>
          <w:ilvl w:val="0"/>
          <w:numId w:val="1"/>
        </w:numPr>
        <w:spacing w:line="360" w:lineRule="auto"/>
        <w:rPr>
          <w:rFonts w:ascii="Arial" w:hAnsi="Arial" w:cs="Arial"/>
          <w:sz w:val="20"/>
          <w:szCs w:val="20"/>
        </w:rPr>
      </w:pPr>
      <w:r>
        <w:rPr>
          <w:rFonts w:ascii="Arial" w:hAnsi="Arial" w:cs="Arial"/>
          <w:sz w:val="20"/>
          <w:szCs w:val="20"/>
        </w:rPr>
        <w:t xml:space="preserve">The </w:t>
      </w:r>
      <w:r w:rsidR="00AE73F3">
        <w:rPr>
          <w:rFonts w:ascii="Arial" w:hAnsi="Arial" w:cs="Arial"/>
          <w:sz w:val="20"/>
          <w:szCs w:val="20"/>
        </w:rPr>
        <w:t>Playday Chair reserves the right to cancel or postpone any events at any given notice.</w:t>
      </w:r>
    </w:p>
    <w:p w14:paraId="3C62B45B" w14:textId="77777777" w:rsidR="00AE73F3" w:rsidRDefault="00AE73F3" w:rsidP="00AE73F3">
      <w:pPr>
        <w:spacing w:line="360" w:lineRule="auto"/>
        <w:rPr>
          <w:rFonts w:ascii="Arial" w:hAnsi="Arial" w:cs="Arial"/>
          <w:sz w:val="20"/>
          <w:szCs w:val="20"/>
        </w:rPr>
      </w:pPr>
    </w:p>
    <w:p w14:paraId="31ADE565" w14:textId="77777777" w:rsidR="00AE73F3" w:rsidRDefault="00AE73F3" w:rsidP="00AE73F3">
      <w:pPr>
        <w:spacing w:line="360" w:lineRule="auto"/>
        <w:rPr>
          <w:rFonts w:ascii="Arial" w:hAnsi="Arial" w:cs="Arial"/>
          <w:sz w:val="20"/>
          <w:szCs w:val="20"/>
        </w:rPr>
      </w:pPr>
    </w:p>
    <w:p w14:paraId="77462177" w14:textId="77777777" w:rsidR="00AE73F3" w:rsidRDefault="00AE73F3" w:rsidP="00AE73F3">
      <w:pPr>
        <w:spacing w:line="360" w:lineRule="auto"/>
        <w:rPr>
          <w:rFonts w:ascii="Arial" w:hAnsi="Arial" w:cs="Arial"/>
          <w:sz w:val="20"/>
          <w:szCs w:val="20"/>
        </w:rPr>
      </w:pPr>
    </w:p>
    <w:p w14:paraId="587EC0E6" w14:textId="77777777" w:rsidR="00AE73F3" w:rsidRDefault="00AE73F3" w:rsidP="00AE73F3">
      <w:pPr>
        <w:spacing w:line="360" w:lineRule="auto"/>
        <w:rPr>
          <w:rFonts w:ascii="Arial" w:hAnsi="Arial" w:cs="Arial"/>
          <w:sz w:val="20"/>
          <w:szCs w:val="20"/>
        </w:rPr>
      </w:pPr>
    </w:p>
    <w:p w14:paraId="11BB1C56" w14:textId="77777777" w:rsidR="00AE73F3" w:rsidRDefault="00AE73F3" w:rsidP="00AE73F3">
      <w:pPr>
        <w:spacing w:line="360" w:lineRule="auto"/>
        <w:rPr>
          <w:rFonts w:ascii="Arial" w:hAnsi="Arial" w:cs="Arial"/>
          <w:sz w:val="20"/>
          <w:szCs w:val="20"/>
        </w:rPr>
      </w:pPr>
    </w:p>
    <w:p w14:paraId="523ACE7B" w14:textId="77777777" w:rsidR="00AE73F3" w:rsidRDefault="00AE73F3" w:rsidP="00AE73F3">
      <w:pPr>
        <w:spacing w:line="360" w:lineRule="auto"/>
        <w:rPr>
          <w:rFonts w:ascii="Arial" w:hAnsi="Arial" w:cs="Arial"/>
          <w:sz w:val="20"/>
          <w:szCs w:val="20"/>
        </w:rPr>
      </w:pPr>
    </w:p>
    <w:p w14:paraId="35102A36" w14:textId="77777777" w:rsidR="00AE73F3" w:rsidRDefault="00AE73F3" w:rsidP="00AE73F3">
      <w:pPr>
        <w:spacing w:line="360" w:lineRule="auto"/>
        <w:rPr>
          <w:rFonts w:ascii="Arial" w:hAnsi="Arial" w:cs="Arial"/>
          <w:sz w:val="20"/>
          <w:szCs w:val="20"/>
        </w:rPr>
      </w:pPr>
    </w:p>
    <w:p w14:paraId="4830382D" w14:textId="77777777" w:rsidR="00AE73F3" w:rsidRDefault="00AE73F3" w:rsidP="00AE73F3">
      <w:pPr>
        <w:spacing w:line="360" w:lineRule="auto"/>
        <w:rPr>
          <w:rFonts w:ascii="Arial" w:hAnsi="Arial" w:cs="Arial"/>
          <w:sz w:val="20"/>
          <w:szCs w:val="20"/>
        </w:rPr>
      </w:pPr>
    </w:p>
    <w:p w14:paraId="7CE7F906" w14:textId="77777777" w:rsidR="00AE73F3" w:rsidRDefault="00AE73F3" w:rsidP="00AE73F3">
      <w:pPr>
        <w:spacing w:line="360" w:lineRule="auto"/>
        <w:rPr>
          <w:rFonts w:ascii="Arial" w:hAnsi="Arial" w:cs="Arial"/>
          <w:sz w:val="20"/>
          <w:szCs w:val="20"/>
        </w:rPr>
      </w:pPr>
    </w:p>
    <w:p w14:paraId="6A4963D9" w14:textId="77777777" w:rsidR="00AE73F3" w:rsidRDefault="00AE73F3" w:rsidP="00AE73F3">
      <w:pPr>
        <w:spacing w:line="360" w:lineRule="auto"/>
        <w:rPr>
          <w:rFonts w:ascii="Arial" w:hAnsi="Arial" w:cs="Arial"/>
          <w:sz w:val="20"/>
          <w:szCs w:val="20"/>
        </w:rPr>
      </w:pPr>
    </w:p>
    <w:p w14:paraId="1C8861A9" w14:textId="77777777" w:rsidR="00AE73F3" w:rsidRDefault="00AE73F3" w:rsidP="00AE73F3">
      <w:pPr>
        <w:spacing w:line="360" w:lineRule="auto"/>
        <w:rPr>
          <w:rFonts w:ascii="Arial" w:hAnsi="Arial" w:cs="Arial"/>
          <w:sz w:val="20"/>
          <w:szCs w:val="20"/>
        </w:rPr>
      </w:pPr>
    </w:p>
    <w:p w14:paraId="37176477" w14:textId="77777777" w:rsidR="00AE73F3" w:rsidRDefault="00AE73F3" w:rsidP="00AE73F3">
      <w:pPr>
        <w:spacing w:line="360" w:lineRule="auto"/>
        <w:rPr>
          <w:rFonts w:ascii="Arial" w:hAnsi="Arial" w:cs="Arial"/>
          <w:sz w:val="20"/>
          <w:szCs w:val="20"/>
        </w:rPr>
      </w:pPr>
    </w:p>
    <w:p w14:paraId="1775FB6E" w14:textId="77777777" w:rsidR="00AE73F3" w:rsidRDefault="00AE73F3" w:rsidP="00AE73F3">
      <w:pPr>
        <w:spacing w:line="360" w:lineRule="auto"/>
        <w:rPr>
          <w:rFonts w:ascii="Arial" w:hAnsi="Arial" w:cs="Arial"/>
          <w:sz w:val="20"/>
          <w:szCs w:val="20"/>
        </w:rPr>
      </w:pPr>
    </w:p>
    <w:p w14:paraId="243B6867" w14:textId="77777777" w:rsidR="00AE73F3" w:rsidRDefault="00AE73F3" w:rsidP="00AE73F3">
      <w:pPr>
        <w:spacing w:line="360" w:lineRule="auto"/>
        <w:rPr>
          <w:rFonts w:ascii="Arial" w:hAnsi="Arial" w:cs="Arial"/>
          <w:sz w:val="20"/>
          <w:szCs w:val="20"/>
        </w:rPr>
      </w:pPr>
    </w:p>
    <w:p w14:paraId="16210F29" w14:textId="77777777" w:rsidR="00AE73F3" w:rsidRDefault="00AE73F3" w:rsidP="00AE73F3">
      <w:pPr>
        <w:spacing w:line="360" w:lineRule="auto"/>
        <w:rPr>
          <w:rFonts w:ascii="Arial" w:hAnsi="Arial" w:cs="Arial"/>
          <w:sz w:val="20"/>
          <w:szCs w:val="20"/>
        </w:rPr>
      </w:pPr>
    </w:p>
    <w:p w14:paraId="0D4F6646" w14:textId="77777777" w:rsidR="00AE73F3" w:rsidRDefault="00AE73F3" w:rsidP="00AE73F3">
      <w:pPr>
        <w:spacing w:line="360" w:lineRule="auto"/>
        <w:rPr>
          <w:rFonts w:ascii="Arial" w:hAnsi="Arial" w:cs="Arial"/>
          <w:sz w:val="20"/>
          <w:szCs w:val="20"/>
        </w:rPr>
      </w:pPr>
    </w:p>
    <w:p w14:paraId="3A133EC2" w14:textId="77777777" w:rsidR="00AE73F3" w:rsidRDefault="00AE73F3" w:rsidP="00AE73F3">
      <w:pPr>
        <w:spacing w:line="360" w:lineRule="auto"/>
        <w:rPr>
          <w:rFonts w:ascii="Arial" w:hAnsi="Arial" w:cs="Arial"/>
          <w:sz w:val="20"/>
          <w:szCs w:val="20"/>
        </w:rPr>
      </w:pPr>
    </w:p>
    <w:p w14:paraId="0F5B5C37" w14:textId="77777777" w:rsidR="00AE73F3" w:rsidRDefault="00AE73F3" w:rsidP="00AE73F3">
      <w:pPr>
        <w:spacing w:line="360" w:lineRule="auto"/>
        <w:rPr>
          <w:rFonts w:ascii="Arial" w:hAnsi="Arial" w:cs="Arial"/>
          <w:sz w:val="20"/>
          <w:szCs w:val="20"/>
        </w:rPr>
      </w:pPr>
    </w:p>
    <w:p w14:paraId="3EED6540" w14:textId="77777777" w:rsidR="00AE73F3" w:rsidRDefault="00AE73F3" w:rsidP="00AE73F3">
      <w:pPr>
        <w:spacing w:line="360" w:lineRule="auto"/>
        <w:rPr>
          <w:rFonts w:ascii="Arial" w:hAnsi="Arial" w:cs="Arial"/>
          <w:sz w:val="20"/>
          <w:szCs w:val="20"/>
        </w:rPr>
      </w:pPr>
    </w:p>
    <w:p w14:paraId="345215BA" w14:textId="77777777" w:rsidR="00AE73F3" w:rsidRDefault="00AE73F3" w:rsidP="00AE73F3">
      <w:pPr>
        <w:spacing w:line="360" w:lineRule="auto"/>
        <w:rPr>
          <w:rFonts w:ascii="Arial" w:hAnsi="Arial" w:cs="Arial"/>
          <w:sz w:val="20"/>
          <w:szCs w:val="20"/>
        </w:rPr>
      </w:pPr>
    </w:p>
    <w:p w14:paraId="4C18535E" w14:textId="77777777" w:rsidR="00AE73F3" w:rsidRDefault="00AE73F3" w:rsidP="00AE73F3">
      <w:pPr>
        <w:spacing w:line="360" w:lineRule="auto"/>
        <w:rPr>
          <w:rFonts w:ascii="Arial" w:hAnsi="Arial" w:cs="Arial"/>
          <w:sz w:val="20"/>
          <w:szCs w:val="20"/>
        </w:rPr>
      </w:pPr>
    </w:p>
    <w:p w14:paraId="5C430BF9" w14:textId="77777777" w:rsidR="00AE73F3" w:rsidRPr="00EB1743" w:rsidRDefault="00AE73F3" w:rsidP="00AE73F3">
      <w:pPr>
        <w:spacing w:line="360" w:lineRule="auto"/>
        <w:rPr>
          <w:rFonts w:ascii="Arial" w:hAnsi="Arial" w:cs="Arial"/>
          <w:sz w:val="20"/>
          <w:szCs w:val="20"/>
        </w:rPr>
      </w:pPr>
    </w:p>
    <w:p w14:paraId="132F2C99" w14:textId="77777777" w:rsidR="00AE73F3" w:rsidRPr="003F11E5" w:rsidRDefault="00AE73F3" w:rsidP="00AE73F3">
      <w:pPr>
        <w:spacing w:line="360" w:lineRule="auto"/>
        <w:rPr>
          <w:rFonts w:ascii="Arial" w:hAnsi="Arial" w:cs="Arial"/>
          <w:sz w:val="20"/>
          <w:szCs w:val="20"/>
        </w:rPr>
      </w:pPr>
      <w:r w:rsidRPr="00A54F43">
        <w:rPr>
          <w:rFonts w:ascii="Arial" w:hAnsi="Arial" w:cs="Arial"/>
          <w:sz w:val="20"/>
          <w:szCs w:val="20"/>
          <w:u w:val="single"/>
        </w:rPr>
        <w:lastRenderedPageBreak/>
        <w:t>Declaration</w:t>
      </w:r>
      <w:r w:rsidRPr="003F11E5">
        <w:rPr>
          <w:rFonts w:ascii="Arial" w:hAnsi="Arial" w:cs="Arial"/>
          <w:sz w:val="20"/>
          <w:szCs w:val="20"/>
        </w:rPr>
        <w:t>- “I/We confirm that I/We understand the booking conditions and wi</w:t>
      </w:r>
      <w:r>
        <w:rPr>
          <w:rFonts w:ascii="Arial" w:hAnsi="Arial" w:cs="Arial"/>
          <w:sz w:val="20"/>
          <w:szCs w:val="20"/>
        </w:rPr>
        <w:t>ll abide by them at all times.  I/We declare that all information given is correct and all required documentation accompanies this application.”</w:t>
      </w:r>
    </w:p>
    <w:p w14:paraId="13CE9498" w14:textId="77777777" w:rsidR="00AE73F3" w:rsidRPr="003F11E5" w:rsidRDefault="00AE73F3" w:rsidP="00AE73F3">
      <w:pPr>
        <w:spacing w:line="360" w:lineRule="auto"/>
        <w:rPr>
          <w:rFonts w:ascii="Arial" w:hAnsi="Arial" w:cs="Arial"/>
          <w:sz w:val="20"/>
          <w:szCs w:val="20"/>
        </w:rPr>
      </w:pPr>
    </w:p>
    <w:p w14:paraId="772748BB" w14:textId="77777777" w:rsidR="00AE73F3" w:rsidRPr="003F11E5" w:rsidRDefault="00AE73F3" w:rsidP="00AE73F3">
      <w:pPr>
        <w:spacing w:line="360" w:lineRule="auto"/>
        <w:rPr>
          <w:rFonts w:ascii="Arial" w:hAnsi="Arial" w:cs="Arial"/>
          <w:sz w:val="20"/>
          <w:szCs w:val="20"/>
        </w:rPr>
      </w:pPr>
      <w:r w:rsidRPr="003F11E5">
        <w:rPr>
          <w:rFonts w:ascii="Arial" w:hAnsi="Arial" w:cs="Arial"/>
          <w:sz w:val="20"/>
          <w:szCs w:val="20"/>
        </w:rPr>
        <w:t>Signed</w:t>
      </w:r>
      <w:r>
        <w:rPr>
          <w:rFonts w:ascii="Arial" w:hAnsi="Arial" w:cs="Arial"/>
          <w:sz w:val="20"/>
          <w:szCs w:val="20"/>
        </w:rPr>
        <w:t xml:space="preserve">: </w:t>
      </w:r>
      <w:r w:rsidRPr="003F11E5">
        <w:rPr>
          <w:rFonts w:ascii="Arial" w:hAnsi="Arial" w:cs="Arial"/>
          <w:sz w:val="20"/>
          <w:szCs w:val="20"/>
        </w:rPr>
        <w:t xml:space="preserve"> ______________________________ </w:t>
      </w:r>
      <w:r>
        <w:rPr>
          <w:rFonts w:ascii="Arial" w:hAnsi="Arial" w:cs="Arial"/>
          <w:sz w:val="20"/>
          <w:szCs w:val="20"/>
        </w:rPr>
        <w:br/>
      </w:r>
    </w:p>
    <w:p w14:paraId="391E3302" w14:textId="77777777" w:rsidR="00AE73F3" w:rsidRDefault="00AE73F3" w:rsidP="00AE73F3">
      <w:pPr>
        <w:spacing w:line="360" w:lineRule="auto"/>
        <w:rPr>
          <w:rFonts w:ascii="Arial" w:hAnsi="Arial" w:cs="Arial"/>
          <w:sz w:val="20"/>
          <w:szCs w:val="20"/>
        </w:rPr>
      </w:pPr>
      <w:r w:rsidRPr="003F11E5">
        <w:rPr>
          <w:rFonts w:ascii="Arial" w:hAnsi="Arial" w:cs="Arial"/>
          <w:sz w:val="20"/>
          <w:szCs w:val="20"/>
        </w:rPr>
        <w:t>Date</w:t>
      </w:r>
      <w:r>
        <w:rPr>
          <w:rFonts w:ascii="Arial" w:hAnsi="Arial" w:cs="Arial"/>
          <w:sz w:val="20"/>
          <w:szCs w:val="20"/>
        </w:rPr>
        <w:t xml:space="preserve">: </w:t>
      </w:r>
      <w:r w:rsidRPr="003F11E5">
        <w:rPr>
          <w:rFonts w:ascii="Arial" w:hAnsi="Arial" w:cs="Arial"/>
          <w:sz w:val="20"/>
          <w:szCs w:val="20"/>
        </w:rPr>
        <w:t xml:space="preserve"> _</w:t>
      </w:r>
      <w:r>
        <w:rPr>
          <w:rFonts w:ascii="Arial" w:hAnsi="Arial" w:cs="Arial"/>
          <w:sz w:val="20"/>
          <w:szCs w:val="20"/>
        </w:rPr>
        <w:t>_______________________________</w:t>
      </w:r>
    </w:p>
    <w:p w14:paraId="56979DFB" w14:textId="77777777" w:rsidR="00AE73F3" w:rsidRDefault="00AE73F3" w:rsidP="00AE73F3">
      <w:pPr>
        <w:spacing w:line="360" w:lineRule="auto"/>
        <w:rPr>
          <w:rFonts w:ascii="Arial" w:hAnsi="Arial" w:cs="Arial"/>
          <w:sz w:val="20"/>
          <w:szCs w:val="20"/>
        </w:rPr>
      </w:pPr>
    </w:p>
    <w:p w14:paraId="11948040" w14:textId="77777777" w:rsidR="00AE73F3" w:rsidRDefault="00AE73F3" w:rsidP="00AE73F3">
      <w:pPr>
        <w:spacing w:line="360" w:lineRule="auto"/>
        <w:rPr>
          <w:rFonts w:ascii="Arial" w:hAnsi="Arial" w:cs="Arial"/>
          <w:sz w:val="20"/>
          <w:szCs w:val="20"/>
        </w:rPr>
      </w:pPr>
    </w:p>
    <w:p w14:paraId="0908D778" w14:textId="77777777" w:rsidR="00AE73F3" w:rsidRDefault="00AE73F3" w:rsidP="00AE73F3">
      <w:pPr>
        <w:spacing w:line="360" w:lineRule="auto"/>
        <w:rPr>
          <w:rFonts w:ascii="Arial" w:hAnsi="Arial" w:cs="Arial"/>
          <w:sz w:val="20"/>
          <w:szCs w:val="20"/>
        </w:rPr>
      </w:pPr>
      <w:r>
        <w:rPr>
          <w:rFonts w:ascii="Arial" w:hAnsi="Arial" w:cs="Arial"/>
          <w:sz w:val="20"/>
          <w:szCs w:val="20"/>
        </w:rPr>
        <w:t>Please return to:</w:t>
      </w:r>
    </w:p>
    <w:p w14:paraId="333EBD42" w14:textId="77777777" w:rsidR="00AE73F3" w:rsidRDefault="00AE73F3" w:rsidP="00AE73F3">
      <w:pPr>
        <w:spacing w:line="360" w:lineRule="auto"/>
        <w:rPr>
          <w:rFonts w:ascii="Arial" w:hAnsi="Arial" w:cs="Arial"/>
          <w:sz w:val="20"/>
          <w:szCs w:val="20"/>
        </w:rPr>
      </w:pPr>
      <w:r>
        <w:rPr>
          <w:rFonts w:ascii="Arial" w:hAnsi="Arial" w:cs="Arial"/>
          <w:sz w:val="20"/>
          <w:szCs w:val="20"/>
        </w:rPr>
        <w:br/>
        <w:t>Events Team</w:t>
      </w:r>
    </w:p>
    <w:p w14:paraId="08EF5C54" w14:textId="77777777" w:rsidR="00AE73F3" w:rsidRDefault="00AE73F3" w:rsidP="00AE73F3">
      <w:pPr>
        <w:spacing w:line="360" w:lineRule="auto"/>
        <w:rPr>
          <w:rFonts w:ascii="Arial" w:hAnsi="Arial" w:cs="Arial"/>
          <w:sz w:val="20"/>
          <w:szCs w:val="20"/>
        </w:rPr>
      </w:pPr>
      <w:r>
        <w:rPr>
          <w:rFonts w:ascii="Arial" w:hAnsi="Arial" w:cs="Arial"/>
          <w:sz w:val="20"/>
          <w:szCs w:val="20"/>
        </w:rPr>
        <w:t>The Parks Trust</w:t>
      </w:r>
    </w:p>
    <w:p w14:paraId="61B5C3B4" w14:textId="77777777" w:rsidR="00AE73F3" w:rsidRDefault="00AE73F3" w:rsidP="00AE73F3">
      <w:pPr>
        <w:spacing w:line="360" w:lineRule="auto"/>
        <w:rPr>
          <w:rFonts w:ascii="Arial" w:hAnsi="Arial" w:cs="Arial"/>
          <w:sz w:val="20"/>
          <w:szCs w:val="20"/>
        </w:rPr>
      </w:pPr>
      <w:r>
        <w:rPr>
          <w:rFonts w:ascii="Arial" w:hAnsi="Arial" w:cs="Arial"/>
          <w:sz w:val="20"/>
          <w:szCs w:val="20"/>
        </w:rPr>
        <w:t>Campbell Park Pavilion</w:t>
      </w:r>
    </w:p>
    <w:p w14:paraId="1521AB48" w14:textId="77777777" w:rsidR="00AE73F3" w:rsidRDefault="00AE73F3" w:rsidP="00AE73F3">
      <w:pPr>
        <w:spacing w:line="360" w:lineRule="auto"/>
        <w:rPr>
          <w:rFonts w:ascii="Arial" w:hAnsi="Arial" w:cs="Arial"/>
          <w:sz w:val="20"/>
          <w:szCs w:val="20"/>
        </w:rPr>
      </w:pPr>
      <w:r>
        <w:rPr>
          <w:rFonts w:ascii="Arial" w:hAnsi="Arial" w:cs="Arial"/>
          <w:sz w:val="20"/>
          <w:szCs w:val="20"/>
        </w:rPr>
        <w:t>1300, Silbury Boulevard</w:t>
      </w:r>
    </w:p>
    <w:p w14:paraId="47B4A94B" w14:textId="77777777" w:rsidR="00AE73F3" w:rsidRDefault="00AE73F3" w:rsidP="00AE73F3">
      <w:pPr>
        <w:spacing w:line="360" w:lineRule="auto"/>
        <w:rPr>
          <w:rFonts w:ascii="Arial" w:hAnsi="Arial" w:cs="Arial"/>
          <w:sz w:val="20"/>
          <w:szCs w:val="20"/>
        </w:rPr>
      </w:pPr>
      <w:r>
        <w:rPr>
          <w:rFonts w:ascii="Arial" w:hAnsi="Arial" w:cs="Arial"/>
          <w:sz w:val="20"/>
          <w:szCs w:val="20"/>
        </w:rPr>
        <w:t>Campbell Park</w:t>
      </w:r>
    </w:p>
    <w:p w14:paraId="78CF8EAA" w14:textId="77777777" w:rsidR="00AE73F3" w:rsidRDefault="00AE73F3" w:rsidP="00AE73F3">
      <w:pPr>
        <w:spacing w:line="360" w:lineRule="auto"/>
        <w:rPr>
          <w:rFonts w:ascii="Arial" w:hAnsi="Arial" w:cs="Arial"/>
          <w:sz w:val="20"/>
          <w:szCs w:val="20"/>
        </w:rPr>
      </w:pPr>
      <w:r>
        <w:rPr>
          <w:rFonts w:ascii="Arial" w:hAnsi="Arial" w:cs="Arial"/>
          <w:sz w:val="20"/>
          <w:szCs w:val="20"/>
        </w:rPr>
        <w:t>MK9 4AD</w:t>
      </w:r>
    </w:p>
    <w:p w14:paraId="4DA10997" w14:textId="77777777" w:rsidR="00AE73F3" w:rsidRDefault="00AE73F3" w:rsidP="00AE73F3">
      <w:pPr>
        <w:spacing w:line="360" w:lineRule="auto"/>
        <w:rPr>
          <w:rFonts w:ascii="Arial" w:hAnsi="Arial" w:cs="Arial"/>
          <w:sz w:val="20"/>
          <w:szCs w:val="20"/>
        </w:rPr>
      </w:pPr>
    </w:p>
    <w:p w14:paraId="35F9CD2F" w14:textId="77777777" w:rsidR="00AE73F3" w:rsidRDefault="00AE73F3" w:rsidP="00AE73F3">
      <w:pPr>
        <w:spacing w:line="360" w:lineRule="auto"/>
        <w:rPr>
          <w:rFonts w:ascii="Arial" w:hAnsi="Arial" w:cs="Arial"/>
          <w:sz w:val="20"/>
          <w:szCs w:val="20"/>
        </w:rPr>
      </w:pPr>
      <w:r>
        <w:rPr>
          <w:rFonts w:ascii="Arial" w:hAnsi="Arial" w:cs="Arial"/>
          <w:sz w:val="20"/>
          <w:szCs w:val="20"/>
        </w:rPr>
        <w:t xml:space="preserve">Queries to – Events Team 01908 233600 or </w:t>
      </w:r>
      <w:hyperlink r:id="rId10" w:history="1">
        <w:r w:rsidRPr="00D03D21">
          <w:rPr>
            <w:rStyle w:val="Hyperlink"/>
            <w:rFonts w:ascii="Arial" w:hAnsi="Arial" w:cs="Arial"/>
            <w:sz w:val="20"/>
            <w:szCs w:val="20"/>
          </w:rPr>
          <w:t>events@theparkstrust.com</w:t>
        </w:r>
      </w:hyperlink>
      <w:r>
        <w:rPr>
          <w:rFonts w:ascii="Arial" w:hAnsi="Arial" w:cs="Arial"/>
          <w:sz w:val="20"/>
          <w:szCs w:val="20"/>
        </w:rPr>
        <w:t xml:space="preserve"> </w:t>
      </w:r>
    </w:p>
    <w:p w14:paraId="4B414A0F" w14:textId="77777777" w:rsidR="00AE73F3" w:rsidRPr="003F11E5" w:rsidRDefault="00AE73F3" w:rsidP="00AE73F3">
      <w:pPr>
        <w:spacing w:line="360" w:lineRule="auto"/>
        <w:rPr>
          <w:rFonts w:ascii="Arial" w:hAnsi="Arial" w:cs="Arial"/>
          <w:sz w:val="20"/>
          <w:szCs w:val="20"/>
        </w:rPr>
      </w:pPr>
    </w:p>
    <w:p w14:paraId="22C2EDF4" w14:textId="77777777" w:rsidR="00AE73F3" w:rsidRDefault="00AE73F3" w:rsidP="00AE73F3">
      <w:pPr>
        <w:tabs>
          <w:tab w:val="left" w:pos="5311"/>
        </w:tabs>
        <w:spacing w:line="360" w:lineRule="auto"/>
        <w:rPr>
          <w:rFonts w:ascii="Arial" w:hAnsi="Arial" w:cs="Arial"/>
          <w:sz w:val="20"/>
          <w:szCs w:val="20"/>
        </w:rPr>
      </w:pPr>
      <w:r>
        <w:rPr>
          <w:rFonts w:ascii="Arial" w:hAnsi="Arial" w:cs="Arial"/>
          <w:sz w:val="20"/>
          <w:szCs w:val="20"/>
        </w:rPr>
        <w:tab/>
      </w:r>
    </w:p>
    <w:p w14:paraId="2B2F6E94" w14:textId="77777777" w:rsidR="00AE73F3" w:rsidRPr="00A54F43" w:rsidRDefault="00AE73F3" w:rsidP="00AE73F3">
      <w:pPr>
        <w:spacing w:line="360" w:lineRule="auto"/>
        <w:rPr>
          <w:rFonts w:ascii="Arial" w:hAnsi="Arial" w:cs="Arial"/>
          <w:b/>
          <w:sz w:val="20"/>
          <w:szCs w:val="20"/>
        </w:rPr>
      </w:pPr>
      <w:r w:rsidRPr="00A54F43">
        <w:rPr>
          <w:rFonts w:ascii="Arial" w:hAnsi="Arial" w:cs="Arial"/>
          <w:b/>
          <w:sz w:val="20"/>
          <w:szCs w:val="20"/>
        </w:rPr>
        <w:t xml:space="preserve">The following </w:t>
      </w:r>
      <w:r w:rsidRPr="005803AB">
        <w:rPr>
          <w:rFonts w:ascii="Arial" w:hAnsi="Arial" w:cs="Arial"/>
          <w:b/>
          <w:sz w:val="20"/>
          <w:szCs w:val="20"/>
          <w:u w:val="single"/>
        </w:rPr>
        <w:t>must</w:t>
      </w:r>
      <w:r w:rsidRPr="00A54F43">
        <w:rPr>
          <w:rFonts w:ascii="Arial" w:hAnsi="Arial" w:cs="Arial"/>
          <w:b/>
          <w:sz w:val="20"/>
          <w:szCs w:val="20"/>
        </w:rPr>
        <w:t xml:space="preserve"> be included with this form</w:t>
      </w:r>
      <w:r>
        <w:rPr>
          <w:rFonts w:ascii="Arial" w:hAnsi="Arial" w:cs="Arial"/>
          <w:b/>
          <w:sz w:val="20"/>
          <w:szCs w:val="20"/>
        </w:rPr>
        <w:t>:</w:t>
      </w:r>
    </w:p>
    <w:p w14:paraId="55B1DB70" w14:textId="77777777" w:rsidR="00AE73F3" w:rsidRPr="00EB1743" w:rsidRDefault="00AE73F3" w:rsidP="00AE73F3">
      <w:pPr>
        <w:spacing w:line="360" w:lineRule="auto"/>
        <w:rPr>
          <w:rFonts w:ascii="Arial" w:hAnsi="Arial" w:cs="Arial"/>
          <w:sz w:val="20"/>
          <w:szCs w:val="20"/>
        </w:rPr>
      </w:pPr>
    </w:p>
    <w:tbl>
      <w:tblPr>
        <w:tblStyle w:val="TableGrid"/>
        <w:tblW w:w="0" w:type="auto"/>
        <w:tblInd w:w="108" w:type="dxa"/>
        <w:tblLook w:val="04A0" w:firstRow="1" w:lastRow="0" w:firstColumn="1" w:lastColumn="0" w:noHBand="0" w:noVBand="1"/>
      </w:tblPr>
      <w:tblGrid>
        <w:gridCol w:w="8016"/>
        <w:gridCol w:w="892"/>
      </w:tblGrid>
      <w:tr w:rsidR="00AE73F3" w14:paraId="2D94643D" w14:textId="77777777" w:rsidTr="0037028F">
        <w:tc>
          <w:tcPr>
            <w:tcW w:w="8016" w:type="dxa"/>
          </w:tcPr>
          <w:p w14:paraId="233C2FF5" w14:textId="77777777" w:rsidR="00AE73F3" w:rsidRDefault="00AE73F3" w:rsidP="0037028F">
            <w:pPr>
              <w:spacing w:line="360" w:lineRule="auto"/>
              <w:rPr>
                <w:rFonts w:ascii="Arial" w:hAnsi="Arial" w:cs="Arial"/>
                <w:sz w:val="20"/>
                <w:szCs w:val="20"/>
              </w:rPr>
            </w:pPr>
            <w:r>
              <w:rPr>
                <w:rFonts w:ascii="Arial" w:hAnsi="Arial" w:cs="Arial"/>
                <w:sz w:val="20"/>
                <w:szCs w:val="20"/>
              </w:rPr>
              <w:t>A valid copy of your Public Liability Insurance</w:t>
            </w:r>
          </w:p>
          <w:p w14:paraId="57087C6E" w14:textId="77777777" w:rsidR="00AE73F3" w:rsidRDefault="00AE73F3" w:rsidP="0037028F">
            <w:pPr>
              <w:spacing w:line="360" w:lineRule="auto"/>
              <w:rPr>
                <w:rFonts w:ascii="Arial" w:hAnsi="Arial" w:cs="Arial"/>
                <w:sz w:val="20"/>
                <w:szCs w:val="20"/>
              </w:rPr>
            </w:pPr>
          </w:p>
        </w:tc>
        <w:tc>
          <w:tcPr>
            <w:tcW w:w="892" w:type="dxa"/>
          </w:tcPr>
          <w:p w14:paraId="7B9A6B2A" w14:textId="77777777" w:rsidR="00AE73F3" w:rsidRDefault="00AE73F3" w:rsidP="0037028F">
            <w:pPr>
              <w:spacing w:line="360" w:lineRule="auto"/>
              <w:rPr>
                <w:rFonts w:ascii="Arial" w:hAnsi="Arial" w:cs="Arial"/>
                <w:sz w:val="20"/>
                <w:szCs w:val="20"/>
              </w:rPr>
            </w:pPr>
          </w:p>
          <w:p w14:paraId="6E0E16FA" w14:textId="77777777" w:rsidR="00AE73F3" w:rsidRDefault="00AE73F3" w:rsidP="0037028F">
            <w:pPr>
              <w:spacing w:line="360" w:lineRule="auto"/>
              <w:rPr>
                <w:rFonts w:ascii="Arial" w:hAnsi="Arial" w:cs="Arial"/>
                <w:sz w:val="20"/>
                <w:szCs w:val="20"/>
              </w:rPr>
            </w:pPr>
          </w:p>
        </w:tc>
      </w:tr>
      <w:tr w:rsidR="00AE73F3" w14:paraId="52F6FFE3" w14:textId="77777777" w:rsidTr="0037028F">
        <w:tc>
          <w:tcPr>
            <w:tcW w:w="8016" w:type="dxa"/>
          </w:tcPr>
          <w:p w14:paraId="30D655E6" w14:textId="77777777" w:rsidR="00AE73F3" w:rsidRDefault="00AE73F3" w:rsidP="0037028F">
            <w:pPr>
              <w:spacing w:line="360" w:lineRule="auto"/>
              <w:rPr>
                <w:rFonts w:ascii="Arial" w:hAnsi="Arial" w:cs="Arial"/>
                <w:sz w:val="20"/>
                <w:szCs w:val="20"/>
              </w:rPr>
            </w:pPr>
            <w:r>
              <w:rPr>
                <w:rFonts w:ascii="Arial" w:hAnsi="Arial" w:cs="Arial"/>
                <w:sz w:val="20"/>
                <w:szCs w:val="20"/>
              </w:rPr>
              <w:t>Risk assessment</w:t>
            </w:r>
          </w:p>
          <w:p w14:paraId="29AA14F3" w14:textId="77777777" w:rsidR="00AE73F3" w:rsidRDefault="00AE73F3" w:rsidP="0037028F">
            <w:pPr>
              <w:spacing w:line="360" w:lineRule="auto"/>
              <w:rPr>
                <w:rFonts w:ascii="Arial" w:hAnsi="Arial" w:cs="Arial"/>
                <w:sz w:val="20"/>
                <w:szCs w:val="20"/>
              </w:rPr>
            </w:pPr>
          </w:p>
        </w:tc>
        <w:tc>
          <w:tcPr>
            <w:tcW w:w="892" w:type="dxa"/>
          </w:tcPr>
          <w:p w14:paraId="7CF2712F" w14:textId="77777777" w:rsidR="00AE73F3" w:rsidRDefault="00AE73F3" w:rsidP="0037028F">
            <w:pPr>
              <w:spacing w:line="360" w:lineRule="auto"/>
              <w:rPr>
                <w:rFonts w:ascii="Arial" w:hAnsi="Arial" w:cs="Arial"/>
                <w:sz w:val="20"/>
                <w:szCs w:val="20"/>
              </w:rPr>
            </w:pPr>
          </w:p>
          <w:p w14:paraId="7BED2024" w14:textId="77777777" w:rsidR="00AE73F3" w:rsidRDefault="00AE73F3" w:rsidP="0037028F">
            <w:pPr>
              <w:spacing w:line="360" w:lineRule="auto"/>
              <w:rPr>
                <w:rFonts w:ascii="Arial" w:hAnsi="Arial" w:cs="Arial"/>
                <w:sz w:val="20"/>
                <w:szCs w:val="20"/>
              </w:rPr>
            </w:pPr>
          </w:p>
        </w:tc>
      </w:tr>
      <w:tr w:rsidR="00AE73F3" w14:paraId="1CBABEC5" w14:textId="77777777" w:rsidTr="0037028F">
        <w:tc>
          <w:tcPr>
            <w:tcW w:w="8016" w:type="dxa"/>
          </w:tcPr>
          <w:p w14:paraId="68C37636" w14:textId="77777777" w:rsidR="00AE73F3" w:rsidRPr="00A54F43" w:rsidRDefault="00AE73F3" w:rsidP="0037028F">
            <w:pPr>
              <w:spacing w:line="360" w:lineRule="auto"/>
              <w:rPr>
                <w:rFonts w:ascii="Arial" w:hAnsi="Arial" w:cs="Arial"/>
                <w:sz w:val="20"/>
                <w:szCs w:val="20"/>
              </w:rPr>
            </w:pPr>
            <w:r>
              <w:rPr>
                <w:rFonts w:ascii="Arial" w:hAnsi="Arial" w:cs="Arial"/>
                <w:sz w:val="20"/>
                <w:szCs w:val="20"/>
              </w:rPr>
              <w:t xml:space="preserve">Proof that marquee is fire retardant to </w:t>
            </w:r>
            <w:r w:rsidRPr="00A54F43">
              <w:rPr>
                <w:rFonts w:ascii="Arial" w:hAnsi="Arial" w:cs="Arial"/>
                <w:sz w:val="20"/>
                <w:szCs w:val="20"/>
              </w:rPr>
              <w:t>BS 7837</w:t>
            </w:r>
          </w:p>
          <w:p w14:paraId="2D9AF226" w14:textId="77777777" w:rsidR="00AE73F3" w:rsidRDefault="00AE73F3" w:rsidP="0037028F">
            <w:pPr>
              <w:spacing w:line="360" w:lineRule="auto"/>
              <w:rPr>
                <w:rFonts w:ascii="Arial" w:hAnsi="Arial" w:cs="Arial"/>
                <w:sz w:val="20"/>
                <w:szCs w:val="20"/>
              </w:rPr>
            </w:pPr>
          </w:p>
        </w:tc>
        <w:tc>
          <w:tcPr>
            <w:tcW w:w="892" w:type="dxa"/>
          </w:tcPr>
          <w:p w14:paraId="2C48714D" w14:textId="77777777" w:rsidR="00AE73F3" w:rsidRDefault="00AE73F3" w:rsidP="0037028F">
            <w:pPr>
              <w:spacing w:line="360" w:lineRule="auto"/>
              <w:rPr>
                <w:rFonts w:ascii="Arial" w:hAnsi="Arial" w:cs="Arial"/>
                <w:sz w:val="20"/>
                <w:szCs w:val="20"/>
              </w:rPr>
            </w:pPr>
          </w:p>
          <w:p w14:paraId="722F541D" w14:textId="77777777" w:rsidR="00AE73F3" w:rsidRDefault="00AE73F3" w:rsidP="0037028F">
            <w:pPr>
              <w:spacing w:line="360" w:lineRule="auto"/>
              <w:rPr>
                <w:rFonts w:ascii="Arial" w:hAnsi="Arial" w:cs="Arial"/>
                <w:sz w:val="20"/>
                <w:szCs w:val="20"/>
              </w:rPr>
            </w:pPr>
          </w:p>
        </w:tc>
      </w:tr>
    </w:tbl>
    <w:p w14:paraId="43354423" w14:textId="77777777" w:rsidR="00AE73F3" w:rsidRPr="00893473" w:rsidRDefault="00AE73F3" w:rsidP="00AE73F3">
      <w:pPr>
        <w:spacing w:line="360" w:lineRule="auto"/>
        <w:rPr>
          <w:rFonts w:ascii="Arial" w:hAnsi="Arial" w:cs="Arial"/>
          <w:sz w:val="22"/>
          <w:szCs w:val="20"/>
        </w:rPr>
      </w:pPr>
    </w:p>
    <w:p w14:paraId="6D83D1DF" w14:textId="77777777" w:rsidR="00AE73F3" w:rsidRDefault="00AE73F3" w:rsidP="00AE73F3">
      <w:pPr>
        <w:pStyle w:val="Heading2"/>
        <w:spacing w:before="0" w:beforeAutospacing="0" w:after="120" w:afterAutospacing="0" w:line="360" w:lineRule="auto"/>
        <w:textAlignment w:val="baseline"/>
        <w:rPr>
          <w:rFonts w:ascii="Arial" w:hAnsi="Arial" w:cs="Arial"/>
          <w:sz w:val="22"/>
          <w:szCs w:val="22"/>
        </w:rPr>
      </w:pPr>
      <w:r w:rsidRPr="00790C88">
        <w:rPr>
          <w:rFonts w:ascii="Arial" w:hAnsi="Arial" w:cs="Arial"/>
          <w:sz w:val="22"/>
          <w:szCs w:val="22"/>
        </w:rPr>
        <w:t>If you require assistance with writing a risk assessment please</w:t>
      </w:r>
      <w:r w:rsidRPr="00790C88">
        <w:rPr>
          <w:rFonts w:ascii="Arial" w:eastAsia="Calibri" w:hAnsi="Arial" w:cs="Arial"/>
          <w:sz w:val="22"/>
          <w:szCs w:val="22"/>
        </w:rPr>
        <w:t xml:space="preserve"> </w:t>
      </w:r>
      <w:r w:rsidRPr="00790C88">
        <w:rPr>
          <w:rFonts w:ascii="Arial" w:hAnsi="Arial" w:cs="Arial"/>
          <w:sz w:val="22"/>
          <w:szCs w:val="22"/>
        </w:rPr>
        <w:t xml:space="preserve">see an example risk assessment on </w:t>
      </w:r>
      <w:hyperlink r:id="rId11" w:history="1">
        <w:r w:rsidRPr="00D03D21">
          <w:rPr>
            <w:rStyle w:val="Hyperlink"/>
            <w:rFonts w:ascii="Arial" w:hAnsi="Arial" w:cs="Arial"/>
            <w:sz w:val="22"/>
            <w:szCs w:val="22"/>
          </w:rPr>
          <w:t>https://www.theparkstrust.com/get-involved/licensed-activities/health-safety-for-outdoor-activities/</w:t>
        </w:r>
      </w:hyperlink>
      <w:r>
        <w:rPr>
          <w:rFonts w:ascii="Arial" w:hAnsi="Arial" w:cs="Arial"/>
          <w:sz w:val="22"/>
          <w:szCs w:val="22"/>
        </w:rPr>
        <w:t xml:space="preserve"> </w:t>
      </w:r>
    </w:p>
    <w:p w14:paraId="75174C13" w14:textId="77777777" w:rsidR="00AE73F3" w:rsidRPr="00790C88" w:rsidRDefault="00AE73F3" w:rsidP="00AE73F3">
      <w:pPr>
        <w:pStyle w:val="Heading2"/>
        <w:spacing w:before="0" w:beforeAutospacing="0" w:after="120" w:afterAutospacing="0" w:line="360" w:lineRule="auto"/>
        <w:textAlignment w:val="baseline"/>
        <w:rPr>
          <w:rFonts w:ascii="Arial" w:hAnsi="Arial" w:cs="Arial"/>
          <w:sz w:val="22"/>
          <w:szCs w:val="22"/>
        </w:rPr>
      </w:pPr>
      <w:r w:rsidRPr="00790C88">
        <w:rPr>
          <w:rFonts w:ascii="Arial" w:hAnsi="Arial" w:cs="Arial"/>
          <w:sz w:val="22"/>
          <w:szCs w:val="22"/>
        </w:rPr>
        <w:t xml:space="preserve">Advice can also be found on the </w:t>
      </w:r>
      <w:hyperlink r:id="rId12" w:history="1">
        <w:r w:rsidRPr="00790C88">
          <w:rPr>
            <w:rStyle w:val="Hyperlink"/>
            <w:rFonts w:ascii="Arial" w:hAnsi="Arial" w:cs="Arial"/>
            <w:sz w:val="22"/>
            <w:szCs w:val="22"/>
          </w:rPr>
          <w:t>HSE website</w:t>
        </w:r>
      </w:hyperlink>
      <w:r w:rsidRPr="00790C88">
        <w:rPr>
          <w:rFonts w:ascii="Arial" w:hAnsi="Arial" w:cs="Arial"/>
          <w:sz w:val="22"/>
          <w:szCs w:val="22"/>
        </w:rPr>
        <w:t xml:space="preserve"> &amp; via their publication - </w:t>
      </w:r>
      <w:r w:rsidRPr="00790C88">
        <w:rPr>
          <w:rFonts w:ascii="Arial" w:hAnsi="Arial" w:cs="Arial"/>
          <w:sz w:val="22"/>
          <w:szCs w:val="22"/>
        </w:rPr>
        <w:br/>
      </w:r>
      <w:hyperlink r:id="rId13" w:history="1">
        <w:r w:rsidRPr="00790C88">
          <w:rPr>
            <w:rStyle w:val="Hyperlink"/>
            <w:rFonts w:ascii="Arial" w:hAnsi="Arial" w:cs="Arial"/>
            <w:sz w:val="22"/>
            <w:szCs w:val="22"/>
          </w:rPr>
          <w:t xml:space="preserve">HSE (2014).  </w:t>
        </w:r>
        <w:r w:rsidRPr="00790C88">
          <w:rPr>
            <w:rStyle w:val="Hyperlink"/>
            <w:rFonts w:ascii="Arial" w:hAnsi="Arial" w:cs="Arial"/>
            <w:b w:val="0"/>
            <w:bCs w:val="0"/>
            <w:i/>
            <w:sz w:val="22"/>
            <w:szCs w:val="22"/>
          </w:rPr>
          <w:t>A brief guide to controlling risks in the workplace.</w:t>
        </w:r>
        <w:r w:rsidRPr="00790C88">
          <w:rPr>
            <w:rStyle w:val="Hyperlink"/>
            <w:rFonts w:ascii="Arial" w:hAnsi="Arial" w:cs="Arial"/>
            <w:b w:val="0"/>
            <w:bCs w:val="0"/>
            <w:sz w:val="22"/>
            <w:szCs w:val="22"/>
          </w:rPr>
          <w:t xml:space="preserve"> ISBN </w:t>
        </w:r>
        <w:r>
          <w:rPr>
            <w:rStyle w:val="Hyperlink"/>
            <w:rFonts w:ascii="Arial" w:hAnsi="Arial" w:cs="Arial"/>
            <w:sz w:val="22"/>
            <w:szCs w:val="22"/>
          </w:rPr>
          <w:t>978</w:t>
        </w:r>
        <w:r w:rsidRPr="00790C88">
          <w:rPr>
            <w:rStyle w:val="Hyperlink"/>
            <w:rFonts w:ascii="Arial" w:hAnsi="Arial" w:cs="Arial"/>
            <w:sz w:val="22"/>
            <w:szCs w:val="22"/>
          </w:rPr>
          <w:t>0</w:t>
        </w:r>
        <w:r>
          <w:rPr>
            <w:rStyle w:val="Hyperlink"/>
            <w:rFonts w:ascii="Arial" w:hAnsi="Arial" w:cs="Arial"/>
            <w:sz w:val="22"/>
            <w:szCs w:val="22"/>
          </w:rPr>
          <w:t>7176</w:t>
        </w:r>
        <w:r w:rsidRPr="00790C88">
          <w:rPr>
            <w:rStyle w:val="Hyperlink"/>
            <w:rFonts w:ascii="Arial" w:hAnsi="Arial" w:cs="Arial"/>
            <w:sz w:val="22"/>
            <w:szCs w:val="22"/>
          </w:rPr>
          <w:t>64634</w:t>
        </w:r>
      </w:hyperlink>
    </w:p>
    <w:p w14:paraId="19CE5CAE" w14:textId="77777777" w:rsidR="008A7D77" w:rsidRDefault="008A7D77"/>
    <w:sectPr w:rsidR="008A7D77" w:rsidSect="006448EA">
      <w:pgSz w:w="11906" w:h="16838" w:code="9"/>
      <w:pgMar w:top="993" w:right="1440" w:bottom="1440" w:left="1440" w:header="720" w:footer="1353"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21FE3" w14:textId="77777777" w:rsidR="00AE73F3" w:rsidRDefault="00AE73F3" w:rsidP="00AE73F3">
      <w:r>
        <w:separator/>
      </w:r>
    </w:p>
  </w:endnote>
  <w:endnote w:type="continuationSeparator" w:id="0">
    <w:p w14:paraId="2D2A96FE" w14:textId="77777777" w:rsidR="00AE73F3" w:rsidRDefault="00AE73F3" w:rsidP="00AE7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8001798"/>
      <w:docPartObj>
        <w:docPartGallery w:val="Page Numbers (Bottom of Page)"/>
        <w:docPartUnique/>
      </w:docPartObj>
    </w:sdtPr>
    <w:sdtEndPr>
      <w:rPr>
        <w:noProof/>
      </w:rPr>
    </w:sdtEndPr>
    <w:sdtContent>
      <w:p w14:paraId="42305B38" w14:textId="295C734A" w:rsidR="00152DD2" w:rsidRDefault="00152DD2">
        <w:pPr>
          <w:pStyle w:val="Footer"/>
        </w:pPr>
        <w:r w:rsidRPr="00152DD2">
          <w:rPr>
            <w:rFonts w:ascii="Arial" w:hAnsi="Arial" w:cs="Arial"/>
            <w:sz w:val="20"/>
          </w:rPr>
          <w:t xml:space="preserve">Page | </w:t>
        </w:r>
        <w:r w:rsidRPr="00152DD2">
          <w:rPr>
            <w:rFonts w:ascii="Arial" w:hAnsi="Arial" w:cs="Arial"/>
            <w:sz w:val="20"/>
          </w:rPr>
          <w:fldChar w:fldCharType="begin"/>
        </w:r>
        <w:r w:rsidRPr="00152DD2">
          <w:rPr>
            <w:rFonts w:ascii="Arial" w:hAnsi="Arial" w:cs="Arial"/>
            <w:sz w:val="20"/>
          </w:rPr>
          <w:instrText xml:space="preserve"> PAGE   \* MERGEFORMAT </w:instrText>
        </w:r>
        <w:r w:rsidRPr="00152DD2">
          <w:rPr>
            <w:rFonts w:ascii="Arial" w:hAnsi="Arial" w:cs="Arial"/>
            <w:sz w:val="20"/>
          </w:rPr>
          <w:fldChar w:fldCharType="separate"/>
        </w:r>
        <w:r w:rsidRPr="00152DD2">
          <w:rPr>
            <w:rFonts w:ascii="Arial" w:hAnsi="Arial" w:cs="Arial"/>
            <w:noProof/>
            <w:sz w:val="20"/>
          </w:rPr>
          <w:t>2</w:t>
        </w:r>
        <w:r w:rsidRPr="00152DD2">
          <w:rPr>
            <w:rFonts w:ascii="Arial" w:hAnsi="Arial" w:cs="Arial"/>
            <w:noProof/>
            <w:sz w:val="20"/>
          </w:rPr>
          <w:fldChar w:fldCharType="end"/>
        </w:r>
      </w:p>
    </w:sdtContent>
  </w:sdt>
  <w:p w14:paraId="3DC7FB91" w14:textId="77777777" w:rsidR="00152DD2" w:rsidRDefault="00152D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C1BA7" w14:textId="77777777" w:rsidR="00AE73F3" w:rsidRDefault="00AE73F3" w:rsidP="00AE73F3">
      <w:r>
        <w:separator/>
      </w:r>
    </w:p>
  </w:footnote>
  <w:footnote w:type="continuationSeparator" w:id="0">
    <w:p w14:paraId="6F61C13F" w14:textId="77777777" w:rsidR="00AE73F3" w:rsidRDefault="00AE73F3" w:rsidP="00AE7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66B99" w14:textId="61E54EC5" w:rsidR="00EC1A01" w:rsidRPr="00414795" w:rsidRDefault="00AE73F3" w:rsidP="00AE73F3">
    <w:pPr>
      <w:tabs>
        <w:tab w:val="right" w:pos="9537"/>
      </w:tabs>
      <w:jc w:val="right"/>
      <w:rPr>
        <w:rFonts w:ascii="Arial" w:hAnsi="Arial" w:cs="Arial"/>
        <w:sz w:val="20"/>
        <w:szCs w:val="20"/>
      </w:rPr>
    </w:pPr>
    <w:r>
      <w:rPr>
        <w:noProof/>
      </w:rPr>
      <w:drawing>
        <wp:anchor distT="0" distB="0" distL="114300" distR="114300" simplePos="0" relativeHeight="251659264" behindDoc="1" locked="0" layoutInCell="1" allowOverlap="1" wp14:anchorId="350BBD20" wp14:editId="5051999E">
          <wp:simplePos x="0" y="0"/>
          <wp:positionH relativeFrom="column">
            <wp:posOffset>4305300</wp:posOffset>
          </wp:positionH>
          <wp:positionV relativeFrom="paragraph">
            <wp:posOffset>161290</wp:posOffset>
          </wp:positionV>
          <wp:extent cx="1562100" cy="203898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alphaModFix amt="50000"/>
                    <a:extLst>
                      <a:ext uri="{28A0092B-C50C-407E-A947-70E740481C1C}">
                        <a14:useLocalDpi xmlns:a14="http://schemas.microsoft.com/office/drawing/2010/main" val="0"/>
                      </a:ext>
                    </a:extLst>
                  </a:blip>
                  <a:srcRect/>
                  <a:stretch>
                    <a:fillRect/>
                  </a:stretch>
                </pic:blipFill>
                <pic:spPr bwMode="auto">
                  <a:xfrm>
                    <a:off x="0" y="0"/>
                    <a:ext cx="1562100" cy="20389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20DAB" w14:textId="5C841262" w:rsidR="00EC1A01" w:rsidRPr="00A92C89" w:rsidRDefault="002A5949" w:rsidP="00414795">
    <w:pPr>
      <w:tabs>
        <w:tab w:val="right" w:pos="9537"/>
      </w:tabs>
      <w:rPr>
        <w:rFonts w:ascii="Arial" w:hAnsi="Arial" w:cs="Arial"/>
        <w:sz w:val="20"/>
        <w:szCs w:val="20"/>
      </w:rPr>
    </w:pPr>
    <w:r>
      <w:rPr>
        <w:rFonts w:ascii="Arial" w:hAnsi="Arial" w:cs="Arial"/>
        <w:sz w:val="20"/>
        <w:szCs w:val="20"/>
      </w:rPr>
      <w:t>MK Playday - Stall Application Form - 20</w:t>
    </w:r>
    <w:r w:rsidR="00FA1318">
      <w:rPr>
        <w:rFonts w:ascii="Arial" w:hAnsi="Arial" w:cs="Arial"/>
        <w:sz w:val="20"/>
        <w:szCs w:val="20"/>
      </w:rPr>
      <w:t>22</w:t>
    </w:r>
    <w:r>
      <w:rPr>
        <w:rFonts w:ascii="Arial" w:hAnsi="Arial" w:cs="Arial"/>
        <w:sz w:val="20"/>
        <w:szCs w:val="20"/>
      </w:rPr>
      <w:tab/>
    </w:r>
    <w:r>
      <w:rPr>
        <w:rFonts w:ascii="Arial" w:hAnsi="Arial" w:cs="Arial"/>
        <w:sz w:val="20"/>
        <w:szCs w:val="20"/>
      </w:rPr>
      <w:br/>
    </w:r>
    <w:r>
      <w:rPr>
        <w:rFonts w:ascii="Arial" w:hAnsi="Arial" w:cs="Arial"/>
        <w:sz w:val="20"/>
        <w:szCs w:val="20"/>
      </w:rPr>
      <w:br/>
    </w:r>
  </w:p>
  <w:p w14:paraId="1BC34193" w14:textId="77777777" w:rsidR="00EC1A01" w:rsidRPr="00A92C89" w:rsidRDefault="00FA1318" w:rsidP="00414795">
    <w:pPr>
      <w:tabs>
        <w:tab w:val="right" w:pos="9537"/>
      </w:tabs>
      <w:rPr>
        <w:rFonts w:ascii="Arial" w:hAnsi="Arial" w:cs="Arial"/>
        <w:sz w:val="20"/>
        <w:szCs w:val="20"/>
      </w:rPr>
    </w:pPr>
  </w:p>
  <w:p w14:paraId="2CB75FF9" w14:textId="77777777" w:rsidR="00EC1A01" w:rsidRPr="00A92C89" w:rsidRDefault="00FA1318" w:rsidP="00414795">
    <w:pPr>
      <w:tabs>
        <w:tab w:val="right" w:pos="9537"/>
      </w:tabs>
      <w:rPr>
        <w:rFonts w:ascii="Arial" w:hAnsi="Arial" w:cs="Arial"/>
        <w:sz w:val="20"/>
        <w:szCs w:val="20"/>
      </w:rPr>
    </w:pPr>
  </w:p>
  <w:p w14:paraId="11E99672" w14:textId="77777777" w:rsidR="00EC1A01" w:rsidRPr="00A92C89" w:rsidRDefault="002A5949" w:rsidP="00414795">
    <w:pPr>
      <w:tabs>
        <w:tab w:val="right" w:pos="9537"/>
      </w:tabs>
      <w:rPr>
        <w:rFonts w:ascii="Arial" w:hAnsi="Arial" w:cs="Arial"/>
        <w:sz w:val="20"/>
        <w:szCs w:val="20"/>
      </w:rPr>
    </w:pPr>
    <w:r w:rsidRPr="00A92C89">
      <w:rPr>
        <w:rFonts w:ascii="Arial" w:hAnsi="Arial" w:cs="Arial"/>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0F4671"/>
    <w:multiLevelType w:val="hybridMultilevel"/>
    <w:tmpl w:val="2012A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DAO14SQ2eFTp7K5ns65lcSYNFNnbj2QetPh4HCCknLLv16/ePnhEuK9s1I0QA7k6evXV8k5PlFoSdnPYwxwacg==" w:salt="LalYLhzsrjLtTf3IVEwaq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3F3"/>
    <w:rsid w:val="00152DD2"/>
    <w:rsid w:val="002A5949"/>
    <w:rsid w:val="0058374B"/>
    <w:rsid w:val="008A7D77"/>
    <w:rsid w:val="00AE73F3"/>
    <w:rsid w:val="00FA13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12320"/>
  <w15:chartTrackingRefBased/>
  <w15:docId w15:val="{F11DF354-40D1-46F6-9047-7D057838E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73F3"/>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AE73F3"/>
    <w:pPr>
      <w:spacing w:before="100" w:beforeAutospacing="1" w:after="100" w:afterAutospacing="1"/>
      <w:outlineLvl w:val="1"/>
    </w:pPr>
    <w:rPr>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73F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E73F3"/>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AE73F3"/>
    <w:pPr>
      <w:ind w:left="720"/>
      <w:contextualSpacing/>
    </w:pPr>
  </w:style>
  <w:style w:type="character" w:styleId="Hyperlink">
    <w:name w:val="Hyperlink"/>
    <w:basedOn w:val="DefaultParagraphFont"/>
    <w:rsid w:val="00AE73F3"/>
    <w:rPr>
      <w:color w:val="0563C1" w:themeColor="hyperlink"/>
      <w:u w:val="single"/>
    </w:rPr>
  </w:style>
  <w:style w:type="paragraph" w:styleId="Header">
    <w:name w:val="header"/>
    <w:basedOn w:val="Normal"/>
    <w:link w:val="HeaderChar"/>
    <w:uiPriority w:val="99"/>
    <w:unhideWhenUsed/>
    <w:rsid w:val="00AE73F3"/>
    <w:pPr>
      <w:tabs>
        <w:tab w:val="center" w:pos="4513"/>
        <w:tab w:val="right" w:pos="9026"/>
      </w:tabs>
    </w:pPr>
  </w:style>
  <w:style w:type="character" w:customStyle="1" w:styleId="HeaderChar">
    <w:name w:val="Header Char"/>
    <w:basedOn w:val="DefaultParagraphFont"/>
    <w:link w:val="Header"/>
    <w:uiPriority w:val="99"/>
    <w:rsid w:val="00AE73F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73F3"/>
    <w:pPr>
      <w:tabs>
        <w:tab w:val="center" w:pos="4513"/>
        <w:tab w:val="right" w:pos="9026"/>
      </w:tabs>
    </w:pPr>
  </w:style>
  <w:style w:type="character" w:customStyle="1" w:styleId="FooterChar">
    <w:name w:val="Footer Char"/>
    <w:basedOn w:val="DefaultParagraphFont"/>
    <w:link w:val="Footer"/>
    <w:uiPriority w:val="99"/>
    <w:rsid w:val="00AE73F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hse.gov.uk/pubns/indg163.ht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hse.gov.uk/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parkstrust.com/get-involved/licensed-activities/health-safety-for-outdoor-activiti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vents@theparkstrust.com"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Dawes</dc:creator>
  <cp:keywords/>
  <dc:description/>
  <cp:lastModifiedBy>Katie Dean</cp:lastModifiedBy>
  <cp:revision>2</cp:revision>
  <dcterms:created xsi:type="dcterms:W3CDTF">2022-02-11T09:49:00Z</dcterms:created>
  <dcterms:modified xsi:type="dcterms:W3CDTF">2022-02-11T09:49:00Z</dcterms:modified>
</cp:coreProperties>
</file>